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0" w:type="auto"/>
        <w:tblLook w:val="04A0" w:firstRow="1" w:lastRow="0" w:firstColumn="1" w:lastColumn="0" w:noHBand="0" w:noVBand="1"/>
      </w:tblPr>
      <w:tblGrid>
        <w:gridCol w:w="4854"/>
        <w:gridCol w:w="5936"/>
      </w:tblGrid>
      <w:tr w:rsidR="00353679" w:rsidRPr="005712C5" w14:paraId="20309EA6" w14:textId="77777777" w:rsidTr="008B777B">
        <w:tc>
          <w:tcPr>
            <w:tcW w:w="10790" w:type="dxa"/>
            <w:gridSpan w:val="2"/>
            <w:vAlign w:val="center"/>
          </w:tcPr>
          <w:p w14:paraId="1632300D" w14:textId="79ECB03B" w:rsidR="00227942" w:rsidRDefault="000B1160" w:rsidP="00227942">
            <w:pPr>
              <w:jc w:val="center"/>
              <w:rPr>
                <w:sz w:val="40"/>
              </w:rPr>
            </w:pPr>
            <w:r>
              <w:rPr>
                <w:sz w:val="40"/>
              </w:rPr>
              <w:t>RFID</w:t>
            </w:r>
            <w:r w:rsidR="00FF3AE8">
              <w:rPr>
                <w:sz w:val="40"/>
              </w:rPr>
              <w:t xml:space="preserve"> Integration</w:t>
            </w:r>
          </w:p>
          <w:p w14:paraId="1D6323DE" w14:textId="77777777" w:rsidR="00227942" w:rsidRDefault="00227942" w:rsidP="00A61E69">
            <w:pPr>
              <w:rPr>
                <w:sz w:val="24"/>
                <w:szCs w:val="24"/>
              </w:rPr>
            </w:pPr>
            <w:r>
              <w:rPr>
                <w:sz w:val="24"/>
                <w:szCs w:val="24"/>
              </w:rPr>
              <w:t xml:space="preserve">If your fair </w:t>
            </w:r>
            <w:r w:rsidR="000B1160">
              <w:rPr>
                <w:sz w:val="24"/>
                <w:szCs w:val="24"/>
              </w:rPr>
              <w:t xml:space="preserve">uses RFID tags for livestock, you may integrate with </w:t>
            </w:r>
            <w:r w:rsidR="006B63A9">
              <w:rPr>
                <w:sz w:val="24"/>
                <w:szCs w:val="24"/>
              </w:rPr>
              <w:t xml:space="preserve">any </w:t>
            </w:r>
            <w:r w:rsidR="000B1160">
              <w:rPr>
                <w:sz w:val="24"/>
                <w:szCs w:val="24"/>
              </w:rPr>
              <w:t>RFID reader</w:t>
            </w:r>
            <w:r w:rsidR="006B63A9">
              <w:rPr>
                <w:sz w:val="24"/>
                <w:szCs w:val="24"/>
              </w:rPr>
              <w:t xml:space="preserve"> </w:t>
            </w:r>
            <w:r w:rsidR="000B1160">
              <w:rPr>
                <w:sz w:val="24"/>
                <w:szCs w:val="24"/>
              </w:rPr>
              <w:t xml:space="preserve">in </w:t>
            </w:r>
            <w:proofErr w:type="spellStart"/>
            <w:r w:rsidR="000B1160">
              <w:rPr>
                <w:sz w:val="24"/>
                <w:szCs w:val="24"/>
              </w:rPr>
              <w:t>FairEntry</w:t>
            </w:r>
            <w:proofErr w:type="spellEnd"/>
            <w:r w:rsidR="006B63A9">
              <w:rPr>
                <w:sz w:val="24"/>
                <w:szCs w:val="24"/>
              </w:rPr>
              <w:t>. You will need to be able to export a list of numbers in Excel from your RFID reader for bulk entry or put the reader in a “keyboard” mode for individual entry.</w:t>
            </w:r>
          </w:p>
          <w:p w14:paraId="685D3730" w14:textId="77777777" w:rsidR="009252E9" w:rsidRDefault="009252E9" w:rsidP="00A61E69">
            <w:pPr>
              <w:rPr>
                <w:sz w:val="24"/>
                <w:szCs w:val="24"/>
              </w:rPr>
            </w:pPr>
          </w:p>
          <w:p w14:paraId="7113D072" w14:textId="594D8D80" w:rsidR="009252E9" w:rsidRPr="00227942" w:rsidRDefault="009252E9" w:rsidP="00A61E69">
            <w:pPr>
              <w:rPr>
                <w:sz w:val="24"/>
                <w:szCs w:val="24"/>
              </w:rPr>
            </w:pPr>
            <w:r>
              <w:rPr>
                <w:rStyle w:val="Strong"/>
                <w:i/>
                <w:iCs/>
              </w:rPr>
              <w:t>NOTE:</w:t>
            </w:r>
            <w:r>
              <w:rPr>
                <w:rStyle w:val="Emphasis"/>
              </w:rPr>
              <w:t xml:space="preserve"> If your state uses Animal ID in 4-H Online, you may still use the RFID integration, even if the RFID field is not turned on for the Animal Type. You will just see the RFID number on Reports rather than on the screen when you view an animal. </w:t>
            </w:r>
          </w:p>
        </w:tc>
      </w:tr>
      <w:tr w:rsidR="00AD644F" w:rsidRPr="005712C5" w14:paraId="1C5F033A" w14:textId="77777777" w:rsidTr="006B63A9">
        <w:tc>
          <w:tcPr>
            <w:tcW w:w="4854" w:type="dxa"/>
          </w:tcPr>
          <w:p w14:paraId="5384B0B7" w14:textId="09B1253C" w:rsidR="00AD644F" w:rsidRPr="005712C5" w:rsidRDefault="00C9138E" w:rsidP="00387F46">
            <w:pPr>
              <w:jc w:val="center"/>
              <w:rPr>
                <w:sz w:val="24"/>
              </w:rPr>
            </w:pPr>
            <w:r w:rsidRPr="005712C5">
              <w:rPr>
                <w:sz w:val="32"/>
                <w:szCs w:val="32"/>
              </w:rPr>
              <w:t>S</w:t>
            </w:r>
            <w:r w:rsidR="00FF3AE8">
              <w:rPr>
                <w:sz w:val="32"/>
                <w:szCs w:val="32"/>
              </w:rPr>
              <w:t>et Up</w:t>
            </w:r>
          </w:p>
          <w:p w14:paraId="26603D1C" w14:textId="77777777" w:rsidR="000B1160" w:rsidRPr="000B1160" w:rsidRDefault="000B1160" w:rsidP="000B1160">
            <w:pPr>
              <w:rPr>
                <w:sz w:val="24"/>
                <w:szCs w:val="24"/>
              </w:rPr>
            </w:pPr>
          </w:p>
          <w:p w14:paraId="4F8413B2" w14:textId="4C7457FC" w:rsidR="00AD644F" w:rsidRPr="00FF3AE8" w:rsidRDefault="00FF3AE8" w:rsidP="002D68CF">
            <w:pPr>
              <w:pStyle w:val="ListParagraph"/>
              <w:numPr>
                <w:ilvl w:val="0"/>
                <w:numId w:val="19"/>
              </w:numPr>
              <w:rPr>
                <w:sz w:val="24"/>
                <w:szCs w:val="24"/>
              </w:rPr>
            </w:pPr>
            <w:r w:rsidRPr="00FF3AE8">
              <w:rPr>
                <w:sz w:val="24"/>
                <w:szCs w:val="24"/>
              </w:rPr>
              <w:t xml:space="preserve">From the Administrator account, select the </w:t>
            </w:r>
            <w:r w:rsidR="000B1160">
              <w:rPr>
                <w:sz w:val="24"/>
                <w:szCs w:val="24"/>
              </w:rPr>
              <w:t>Set Up tab and click on Animal Types.</w:t>
            </w:r>
          </w:p>
          <w:p w14:paraId="5E48B144" w14:textId="0E6DA3A7" w:rsidR="00FF3AE8" w:rsidRPr="00FF3AE8" w:rsidRDefault="000B1160" w:rsidP="002D68CF">
            <w:pPr>
              <w:pStyle w:val="ListParagraph"/>
              <w:numPr>
                <w:ilvl w:val="0"/>
                <w:numId w:val="19"/>
              </w:numPr>
              <w:rPr>
                <w:sz w:val="24"/>
                <w:szCs w:val="24"/>
              </w:rPr>
            </w:pPr>
            <w:r>
              <w:rPr>
                <w:sz w:val="24"/>
                <w:szCs w:val="24"/>
              </w:rPr>
              <w:t xml:space="preserve">Be sure each of the Animal Types for which you would like to use RFID has </w:t>
            </w:r>
            <w:r w:rsidR="00A61E69">
              <w:rPr>
                <w:sz w:val="24"/>
                <w:szCs w:val="24"/>
              </w:rPr>
              <w:t>either the</w:t>
            </w:r>
            <w:r w:rsidR="00D33983">
              <w:rPr>
                <w:sz w:val="24"/>
                <w:szCs w:val="24"/>
              </w:rPr>
              <w:t xml:space="preserve"> Tag or Tattoo</w:t>
            </w:r>
            <w:r>
              <w:rPr>
                <w:sz w:val="24"/>
                <w:szCs w:val="24"/>
              </w:rPr>
              <w:t xml:space="preserve"> Identifier field selected.</w:t>
            </w:r>
          </w:p>
          <w:p w14:paraId="2495B88E" w14:textId="3E226F09" w:rsidR="00FF3AE8" w:rsidRDefault="000B1160" w:rsidP="002D68CF">
            <w:pPr>
              <w:pStyle w:val="ListParagraph"/>
              <w:numPr>
                <w:ilvl w:val="0"/>
                <w:numId w:val="19"/>
              </w:numPr>
              <w:rPr>
                <w:sz w:val="24"/>
                <w:szCs w:val="24"/>
              </w:rPr>
            </w:pPr>
            <w:r>
              <w:rPr>
                <w:sz w:val="24"/>
                <w:szCs w:val="24"/>
              </w:rPr>
              <w:t>Open entries to your exhibitors.</w:t>
            </w:r>
          </w:p>
          <w:p w14:paraId="4A0A7F71" w14:textId="7D7A1A76" w:rsidR="000B1160" w:rsidRPr="00FF3AE8" w:rsidRDefault="000B1160" w:rsidP="002D68CF">
            <w:pPr>
              <w:pStyle w:val="ListParagraph"/>
              <w:numPr>
                <w:ilvl w:val="0"/>
                <w:numId w:val="19"/>
              </w:numPr>
              <w:rPr>
                <w:sz w:val="24"/>
                <w:szCs w:val="24"/>
              </w:rPr>
            </w:pPr>
            <w:r>
              <w:rPr>
                <w:sz w:val="24"/>
                <w:szCs w:val="24"/>
              </w:rPr>
              <w:t xml:space="preserve">Using the Data Template provided under the Animal Types tab, complete a list of </w:t>
            </w:r>
            <w:r w:rsidR="00D33983">
              <w:rPr>
                <w:sz w:val="24"/>
                <w:szCs w:val="24"/>
              </w:rPr>
              <w:t xml:space="preserve">15-digit </w:t>
            </w:r>
            <w:r>
              <w:rPr>
                <w:sz w:val="24"/>
                <w:szCs w:val="24"/>
              </w:rPr>
              <w:t>RFID numbers that correspond with each tag/tattoo number (see help text and Example Data for details)</w:t>
            </w:r>
          </w:p>
          <w:p w14:paraId="77ABD668" w14:textId="4565759E" w:rsidR="00AD644F" w:rsidRPr="005712C5" w:rsidRDefault="00AD644F" w:rsidP="00FF3AE8">
            <w:pPr>
              <w:rPr>
                <w:b/>
                <w:sz w:val="24"/>
                <w:szCs w:val="24"/>
              </w:rPr>
            </w:pPr>
          </w:p>
        </w:tc>
        <w:tc>
          <w:tcPr>
            <w:tcW w:w="5936" w:type="dxa"/>
          </w:tcPr>
          <w:p w14:paraId="164D4D65" w14:textId="058EBCAE" w:rsidR="00AD644F" w:rsidRPr="005712C5" w:rsidRDefault="00FF3AE8" w:rsidP="000E1BB2">
            <w:pPr>
              <w:jc w:val="center"/>
              <w:rPr>
                <w:sz w:val="18"/>
              </w:rPr>
            </w:pPr>
            <w:r w:rsidRPr="005712C5">
              <w:rPr>
                <w:noProof/>
              </w:rPr>
              <w:drawing>
                <wp:anchor distT="0" distB="0" distL="114300" distR="114300" simplePos="0" relativeHeight="251666432" behindDoc="0" locked="0" layoutInCell="1" allowOverlap="1" wp14:anchorId="333F19A4" wp14:editId="2E9FCF08">
                  <wp:simplePos x="0" y="0"/>
                  <wp:positionH relativeFrom="column">
                    <wp:posOffset>350520</wp:posOffset>
                  </wp:positionH>
                  <wp:positionV relativeFrom="paragraph">
                    <wp:posOffset>20657</wp:posOffset>
                  </wp:positionV>
                  <wp:extent cx="2851150" cy="1871345"/>
                  <wp:effectExtent l="12700" t="12700" r="190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11"/>
                          <a:stretch>
                            <a:fillRect/>
                          </a:stretch>
                        </pic:blipFill>
                        <pic:spPr>
                          <a:xfrm>
                            <a:off x="0" y="0"/>
                            <a:ext cx="2851150" cy="1871345"/>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p w14:paraId="2E9EC7AD" w14:textId="4FE912FC" w:rsidR="00AD644F" w:rsidRPr="005712C5" w:rsidRDefault="000B1160" w:rsidP="000E1BB2">
            <w:pPr>
              <w:jc w:val="center"/>
            </w:pPr>
            <w:r w:rsidRPr="005712C5">
              <w:rPr>
                <w:noProof/>
              </w:rPr>
              <w:drawing>
                <wp:anchor distT="0" distB="0" distL="114300" distR="114300" simplePos="0" relativeHeight="251668480" behindDoc="0" locked="0" layoutInCell="1" allowOverlap="1" wp14:anchorId="44759CDE" wp14:editId="1C912E4D">
                  <wp:simplePos x="0" y="0"/>
                  <wp:positionH relativeFrom="column">
                    <wp:posOffset>-897</wp:posOffset>
                  </wp:positionH>
                  <wp:positionV relativeFrom="paragraph">
                    <wp:posOffset>1795668</wp:posOffset>
                  </wp:positionV>
                  <wp:extent cx="3600450" cy="1397000"/>
                  <wp:effectExtent l="12700" t="12700" r="19050" b="127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12" cstate="hqprint">
                            <a:extLst>
                              <a:ext uri="{28A0092B-C50C-407E-A947-70E740481C1C}">
                                <a14:useLocalDpi xmlns:a14="http://schemas.microsoft.com/office/drawing/2010/main"/>
                              </a:ext>
                            </a:extLst>
                          </a:blip>
                          <a:stretch>
                            <a:fillRect/>
                          </a:stretch>
                        </pic:blipFill>
                        <pic:spPr>
                          <a:xfrm>
                            <a:off x="0" y="0"/>
                            <a:ext cx="3600450" cy="139700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8678BE" w:rsidRPr="005712C5" w14:paraId="12E42401" w14:textId="77777777" w:rsidTr="006B63A9">
        <w:tc>
          <w:tcPr>
            <w:tcW w:w="4854" w:type="dxa"/>
          </w:tcPr>
          <w:p w14:paraId="134B00C6" w14:textId="3372310E" w:rsidR="00D33983" w:rsidRDefault="000B1160" w:rsidP="00D33983">
            <w:pPr>
              <w:jc w:val="center"/>
              <w:rPr>
                <w:sz w:val="32"/>
                <w:szCs w:val="32"/>
              </w:rPr>
            </w:pPr>
            <w:r>
              <w:rPr>
                <w:sz w:val="32"/>
                <w:szCs w:val="32"/>
              </w:rPr>
              <w:t>RFID Import</w:t>
            </w:r>
          </w:p>
          <w:p w14:paraId="3ED0AC98" w14:textId="77777777" w:rsidR="003C6613" w:rsidRPr="00F203DE" w:rsidRDefault="003C6613" w:rsidP="00D33983">
            <w:pPr>
              <w:jc w:val="center"/>
              <w:rPr>
                <w:sz w:val="32"/>
                <w:szCs w:val="32"/>
              </w:rPr>
            </w:pPr>
          </w:p>
          <w:p w14:paraId="049A158E" w14:textId="30CB5028" w:rsidR="00FF3AE8" w:rsidRDefault="000B1160" w:rsidP="000B1160">
            <w:pPr>
              <w:pStyle w:val="ListParagraph"/>
              <w:numPr>
                <w:ilvl w:val="0"/>
                <w:numId w:val="28"/>
              </w:numPr>
              <w:rPr>
                <w:sz w:val="24"/>
                <w:szCs w:val="24"/>
              </w:rPr>
            </w:pPr>
            <w:r>
              <w:rPr>
                <w:sz w:val="24"/>
                <w:szCs w:val="24"/>
              </w:rPr>
              <w:t>After your exhibitors have submitted all of the animal entries, click on the Set Up tab and then the Animal Types subtab.</w:t>
            </w:r>
          </w:p>
          <w:p w14:paraId="4609DADB" w14:textId="0D2093F8" w:rsidR="000B1160" w:rsidRDefault="000B1160" w:rsidP="000B1160">
            <w:pPr>
              <w:pStyle w:val="ListParagraph"/>
              <w:numPr>
                <w:ilvl w:val="0"/>
                <w:numId w:val="28"/>
              </w:numPr>
              <w:rPr>
                <w:sz w:val="24"/>
                <w:szCs w:val="24"/>
              </w:rPr>
            </w:pPr>
            <w:r>
              <w:rPr>
                <w:sz w:val="24"/>
                <w:szCs w:val="24"/>
              </w:rPr>
              <w:t>Click “RFID Import”</w:t>
            </w:r>
          </w:p>
          <w:p w14:paraId="01619CE8" w14:textId="09ADD116" w:rsidR="00227942" w:rsidRPr="00F203DE" w:rsidRDefault="000B1160" w:rsidP="00FF3AE8">
            <w:pPr>
              <w:pStyle w:val="ListParagraph"/>
              <w:numPr>
                <w:ilvl w:val="0"/>
                <w:numId w:val="28"/>
              </w:numPr>
              <w:rPr>
                <w:sz w:val="24"/>
                <w:szCs w:val="24"/>
              </w:rPr>
            </w:pPr>
            <w:r>
              <w:rPr>
                <w:sz w:val="24"/>
                <w:szCs w:val="24"/>
              </w:rPr>
              <w:t>Select the spreadsheet in which you have listed the tag/tattoo numbers with corresponding RFID numbers. The system will insert the corresponding RFID numbers for each of the tag numbers</w:t>
            </w:r>
          </w:p>
        </w:tc>
        <w:tc>
          <w:tcPr>
            <w:tcW w:w="5936" w:type="dxa"/>
          </w:tcPr>
          <w:p w14:paraId="18CD312C" w14:textId="030CDF2C" w:rsidR="008678BE" w:rsidRPr="005712C5" w:rsidRDefault="002D68CF" w:rsidP="000E1BB2">
            <w:pPr>
              <w:jc w:val="center"/>
              <w:rPr>
                <w:sz w:val="18"/>
              </w:rPr>
            </w:pPr>
            <w:r w:rsidRPr="005712C5">
              <w:rPr>
                <w:noProof/>
                <w:sz w:val="18"/>
              </w:rPr>
              <w:drawing>
                <wp:anchor distT="0" distB="0" distL="114300" distR="114300" simplePos="0" relativeHeight="251664384" behindDoc="0" locked="0" layoutInCell="1" allowOverlap="1" wp14:anchorId="1D2344A7" wp14:editId="09BC1E1D">
                  <wp:simplePos x="0" y="0"/>
                  <wp:positionH relativeFrom="column">
                    <wp:posOffset>153670</wp:posOffset>
                  </wp:positionH>
                  <wp:positionV relativeFrom="paragraph">
                    <wp:posOffset>19535</wp:posOffset>
                  </wp:positionV>
                  <wp:extent cx="3263900" cy="2206625"/>
                  <wp:effectExtent l="12700" t="12700" r="12700" b="158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3" cstate="hqprint">
                            <a:extLst>
                              <a:ext uri="{28A0092B-C50C-407E-A947-70E740481C1C}">
                                <a14:useLocalDpi xmlns:a14="http://schemas.microsoft.com/office/drawing/2010/main"/>
                              </a:ext>
                            </a:extLst>
                          </a:blip>
                          <a:stretch>
                            <a:fillRect/>
                          </a:stretch>
                        </pic:blipFill>
                        <pic:spPr bwMode="auto">
                          <a:xfrm>
                            <a:off x="0" y="0"/>
                            <a:ext cx="3263900" cy="2206625"/>
                          </a:xfrm>
                          <a:prstGeom prst="rect">
                            <a:avLst/>
                          </a:prstGeom>
                          <a:ln w="9525" cap="flat" cmpd="sng" algn="ctr">
                            <a:solidFill>
                              <a:srgbClr val="A6A6A6"/>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8BB0D39" w14:textId="77777777" w:rsidR="009252E9" w:rsidRDefault="009252E9">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4854"/>
        <w:gridCol w:w="5936"/>
      </w:tblGrid>
      <w:tr w:rsidR="00B32B40" w:rsidRPr="005712C5" w14:paraId="548F8FE6" w14:textId="77777777" w:rsidTr="006B63A9">
        <w:tc>
          <w:tcPr>
            <w:tcW w:w="4854" w:type="dxa"/>
          </w:tcPr>
          <w:p w14:paraId="359E6559" w14:textId="5B1B132A" w:rsidR="00B32B40" w:rsidRDefault="00B32B40" w:rsidP="006168FE">
            <w:pPr>
              <w:rPr>
                <w:sz w:val="32"/>
                <w:szCs w:val="32"/>
              </w:rPr>
            </w:pPr>
            <w:r>
              <w:rPr>
                <w:sz w:val="32"/>
                <w:szCs w:val="32"/>
              </w:rPr>
              <w:lastRenderedPageBreak/>
              <w:t xml:space="preserve">Update </w:t>
            </w:r>
            <w:r w:rsidR="00F203DE">
              <w:rPr>
                <w:sz w:val="32"/>
                <w:szCs w:val="32"/>
              </w:rPr>
              <w:t>Check-in</w:t>
            </w:r>
            <w:r w:rsidR="002C6F01">
              <w:rPr>
                <w:sz w:val="32"/>
                <w:szCs w:val="32"/>
              </w:rPr>
              <w:t xml:space="preserve"> </w:t>
            </w:r>
            <w:r w:rsidR="00F203DE">
              <w:rPr>
                <w:sz w:val="32"/>
                <w:szCs w:val="32"/>
              </w:rPr>
              <w:t>&amp;</w:t>
            </w:r>
            <w:r w:rsidR="002C6F01">
              <w:rPr>
                <w:sz w:val="32"/>
                <w:szCs w:val="32"/>
              </w:rPr>
              <w:t xml:space="preserve"> Weights in Bulk</w:t>
            </w:r>
          </w:p>
          <w:p w14:paraId="5A34B78B" w14:textId="77777777" w:rsidR="003C6613" w:rsidRDefault="003C6613" w:rsidP="006168FE">
            <w:pPr>
              <w:rPr>
                <w:sz w:val="32"/>
                <w:szCs w:val="32"/>
              </w:rPr>
            </w:pPr>
          </w:p>
          <w:p w14:paraId="0D8247C3" w14:textId="1F2BF3EB" w:rsidR="002C6F01" w:rsidRPr="002C6F01" w:rsidRDefault="002C6F01" w:rsidP="002C6F01">
            <w:pPr>
              <w:pStyle w:val="ListParagraph"/>
              <w:numPr>
                <w:ilvl w:val="0"/>
                <w:numId w:val="30"/>
              </w:numPr>
              <w:rPr>
                <w:sz w:val="24"/>
                <w:szCs w:val="24"/>
              </w:rPr>
            </w:pPr>
            <w:r w:rsidRPr="002C6F01">
              <w:rPr>
                <w:sz w:val="24"/>
                <w:szCs w:val="24"/>
              </w:rPr>
              <w:t>Click on the Check-in Tab</w:t>
            </w:r>
            <w:r w:rsidR="00A61E69">
              <w:rPr>
                <w:sz w:val="24"/>
                <w:szCs w:val="24"/>
              </w:rPr>
              <w:t>.</w:t>
            </w:r>
          </w:p>
          <w:p w14:paraId="57A618AF" w14:textId="74394553" w:rsidR="002C6F01" w:rsidRDefault="002C6F01" w:rsidP="002C6F01">
            <w:pPr>
              <w:pStyle w:val="ListParagraph"/>
              <w:numPr>
                <w:ilvl w:val="0"/>
                <w:numId w:val="30"/>
              </w:numPr>
              <w:rPr>
                <w:sz w:val="24"/>
                <w:szCs w:val="24"/>
              </w:rPr>
            </w:pPr>
            <w:r w:rsidRPr="002C6F01">
              <w:rPr>
                <w:sz w:val="24"/>
                <w:szCs w:val="24"/>
              </w:rPr>
              <w:t>Click the “Upload” link at the top left under RFID Scanning supported</w:t>
            </w:r>
            <w:r w:rsidR="00A61E69">
              <w:rPr>
                <w:sz w:val="24"/>
                <w:szCs w:val="24"/>
              </w:rPr>
              <w:t>.</w:t>
            </w:r>
          </w:p>
          <w:p w14:paraId="0C43D963" w14:textId="77777777" w:rsidR="00D33983" w:rsidRDefault="00D33983" w:rsidP="00D33983">
            <w:pPr>
              <w:pStyle w:val="ListParagraph"/>
              <w:rPr>
                <w:sz w:val="24"/>
                <w:szCs w:val="24"/>
              </w:rPr>
            </w:pPr>
          </w:p>
          <w:p w14:paraId="5EF07234" w14:textId="7A54DD18" w:rsidR="00E84D60" w:rsidRPr="002C6F01" w:rsidRDefault="00E84D60" w:rsidP="002C6F01">
            <w:pPr>
              <w:pStyle w:val="ListParagraph"/>
              <w:numPr>
                <w:ilvl w:val="0"/>
                <w:numId w:val="30"/>
              </w:numPr>
              <w:rPr>
                <w:sz w:val="24"/>
                <w:szCs w:val="24"/>
              </w:rPr>
            </w:pPr>
            <w:r>
              <w:rPr>
                <w:sz w:val="24"/>
                <w:szCs w:val="24"/>
              </w:rPr>
              <w:t>Select a spreadsheet with a list of</w:t>
            </w:r>
            <w:r w:rsidR="00D33983">
              <w:rPr>
                <w:sz w:val="24"/>
                <w:szCs w:val="24"/>
              </w:rPr>
              <w:t xml:space="preserve"> 15-</w:t>
            </w:r>
            <w:proofErr w:type="gramStart"/>
            <w:r w:rsidR="00D33983">
              <w:rPr>
                <w:sz w:val="24"/>
                <w:szCs w:val="24"/>
              </w:rPr>
              <w:t xml:space="preserve">digit </w:t>
            </w:r>
            <w:r>
              <w:rPr>
                <w:sz w:val="24"/>
                <w:szCs w:val="24"/>
              </w:rPr>
              <w:t xml:space="preserve"> RFID</w:t>
            </w:r>
            <w:proofErr w:type="gramEnd"/>
            <w:r>
              <w:rPr>
                <w:sz w:val="24"/>
                <w:szCs w:val="24"/>
              </w:rPr>
              <w:t xml:space="preserve"> numbers in the first column and an optional list of corresponding weights in the second column</w:t>
            </w:r>
            <w:r w:rsidR="00F203DE">
              <w:rPr>
                <w:sz w:val="24"/>
                <w:szCs w:val="24"/>
              </w:rPr>
              <w:t xml:space="preserve"> (exported from RFID reader or RFID scale)</w:t>
            </w:r>
            <w:r w:rsidR="00D33983">
              <w:rPr>
                <w:sz w:val="24"/>
                <w:szCs w:val="24"/>
              </w:rPr>
              <w:t>.</w:t>
            </w:r>
          </w:p>
          <w:p w14:paraId="54657FB4" w14:textId="43B94525" w:rsidR="00B32B40" w:rsidRDefault="00B32B40" w:rsidP="00FF3AE8">
            <w:pPr>
              <w:jc w:val="center"/>
              <w:rPr>
                <w:sz w:val="32"/>
                <w:szCs w:val="32"/>
              </w:rPr>
            </w:pPr>
          </w:p>
        </w:tc>
        <w:tc>
          <w:tcPr>
            <w:tcW w:w="5936" w:type="dxa"/>
          </w:tcPr>
          <w:p w14:paraId="175C59A0" w14:textId="77777777" w:rsidR="00B32B40" w:rsidRDefault="00E84D60" w:rsidP="00FF3AE8">
            <w:pPr>
              <w:tabs>
                <w:tab w:val="left" w:pos="360"/>
                <w:tab w:val="center" w:pos="2890"/>
              </w:tabs>
              <w:rPr>
                <w:noProof/>
                <w:sz w:val="18"/>
              </w:rPr>
            </w:pPr>
            <w:r>
              <w:rPr>
                <w:noProof/>
                <w:sz w:val="18"/>
              </w:rPr>
              <mc:AlternateContent>
                <mc:Choice Requires="wps">
                  <w:drawing>
                    <wp:anchor distT="0" distB="0" distL="114300" distR="114300" simplePos="0" relativeHeight="251669504" behindDoc="0" locked="0" layoutInCell="1" allowOverlap="1" wp14:anchorId="6FFDB42E" wp14:editId="4915BEB6">
                      <wp:simplePos x="0" y="0"/>
                      <wp:positionH relativeFrom="column">
                        <wp:posOffset>434228</wp:posOffset>
                      </wp:positionH>
                      <wp:positionV relativeFrom="paragraph">
                        <wp:posOffset>236369</wp:posOffset>
                      </wp:positionV>
                      <wp:extent cx="381074" cy="83671"/>
                      <wp:effectExtent l="0" t="0" r="12700" b="18415"/>
                      <wp:wrapNone/>
                      <wp:docPr id="14" name="Donut 14"/>
                      <wp:cNvGraphicFramePr/>
                      <a:graphic xmlns:a="http://schemas.openxmlformats.org/drawingml/2006/main">
                        <a:graphicData uri="http://schemas.microsoft.com/office/word/2010/wordprocessingShape">
                          <wps:wsp>
                            <wps:cNvSpPr/>
                            <wps:spPr>
                              <a:xfrm flipV="1">
                                <a:off x="0" y="0"/>
                                <a:ext cx="381074" cy="83671"/>
                              </a:xfrm>
                              <a:prstGeom prst="donut">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D902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34.2pt;margin-top:18.6pt;width:30pt;height:6.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" adj="0" fillcolor="red" strokecolor="red" strokeweight="1pt">
                      <v:stroke joinstyle="miter"/>
                    </v:shape>
                  </w:pict>
                </mc:Fallback>
              </mc:AlternateContent>
            </w:r>
            <w:r w:rsidR="002C6F01">
              <w:rPr>
                <w:noProof/>
                <w:sz w:val="18"/>
              </w:rPr>
              <w:drawing>
                <wp:inline distT="0" distB="0" distL="0" distR="0" wp14:anchorId="1A3A394F" wp14:editId="53CD4B05">
                  <wp:extent cx="3625850" cy="853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10 at 12.34.05 PM.png"/>
                          <pic:cNvPicPr/>
                        </pic:nvPicPr>
                        <pic:blipFill>
                          <a:blip r:embed="rId14" cstate="hqprint">
                            <a:extLst>
                              <a:ext uri="{28A0092B-C50C-407E-A947-70E740481C1C}">
                                <a14:useLocalDpi xmlns:a14="http://schemas.microsoft.com/office/drawing/2010/main"/>
                              </a:ext>
                            </a:extLst>
                          </a:blip>
                          <a:stretch>
                            <a:fillRect/>
                          </a:stretch>
                        </pic:blipFill>
                        <pic:spPr>
                          <a:xfrm>
                            <a:off x="0" y="0"/>
                            <a:ext cx="3730569" cy="878066"/>
                          </a:xfrm>
                          <a:prstGeom prst="rect">
                            <a:avLst/>
                          </a:prstGeom>
                        </pic:spPr>
                      </pic:pic>
                    </a:graphicData>
                  </a:graphic>
                </wp:inline>
              </w:drawing>
            </w:r>
          </w:p>
          <w:p w14:paraId="554A6064" w14:textId="77777777" w:rsidR="00D33983" w:rsidRDefault="00D33983" w:rsidP="00D33983">
            <w:pPr>
              <w:rPr>
                <w:noProof/>
                <w:sz w:val="18"/>
              </w:rPr>
            </w:pPr>
          </w:p>
          <w:p w14:paraId="54E0F122" w14:textId="19DCB765" w:rsidR="00D33983" w:rsidRPr="00D33983" w:rsidRDefault="00D33983" w:rsidP="00D33983">
            <w:pPr>
              <w:rPr>
                <w:sz w:val="18"/>
              </w:rPr>
            </w:pPr>
            <w:r>
              <w:rPr>
                <w:noProof/>
                <w:sz w:val="18"/>
              </w:rPr>
              <w:drawing>
                <wp:inline distT="0" distB="0" distL="0" distR="0" wp14:anchorId="43745836" wp14:editId="41E4C9CD">
                  <wp:extent cx="3232150" cy="133176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5-16 at 9.25.36 AM.png"/>
                          <pic:cNvPicPr/>
                        </pic:nvPicPr>
                        <pic:blipFill>
                          <a:blip r:embed="rId15" cstate="hqprint">
                            <a:extLst>
                              <a:ext uri="{28A0092B-C50C-407E-A947-70E740481C1C}">
                                <a14:useLocalDpi xmlns:a14="http://schemas.microsoft.com/office/drawing/2010/main"/>
                              </a:ext>
                            </a:extLst>
                          </a:blip>
                          <a:stretch>
                            <a:fillRect/>
                          </a:stretch>
                        </pic:blipFill>
                        <pic:spPr>
                          <a:xfrm>
                            <a:off x="0" y="0"/>
                            <a:ext cx="3282135" cy="1352362"/>
                          </a:xfrm>
                          <a:prstGeom prst="rect">
                            <a:avLst/>
                          </a:prstGeom>
                        </pic:spPr>
                      </pic:pic>
                    </a:graphicData>
                  </a:graphic>
                </wp:inline>
              </w:drawing>
            </w:r>
          </w:p>
        </w:tc>
      </w:tr>
      <w:tr w:rsidR="00FF3AE8" w:rsidRPr="005712C5" w14:paraId="2B1A9B41" w14:textId="77777777" w:rsidTr="006B63A9">
        <w:tc>
          <w:tcPr>
            <w:tcW w:w="4854" w:type="dxa"/>
          </w:tcPr>
          <w:p w14:paraId="44DE22AF" w14:textId="667A1A22" w:rsidR="00FF3AE8" w:rsidRDefault="006B63A9" w:rsidP="006B63A9">
            <w:pPr>
              <w:jc w:val="center"/>
              <w:rPr>
                <w:sz w:val="32"/>
                <w:szCs w:val="32"/>
              </w:rPr>
            </w:pPr>
            <w:r>
              <w:rPr>
                <w:sz w:val="32"/>
                <w:szCs w:val="32"/>
              </w:rPr>
              <w:t xml:space="preserve">Individual </w:t>
            </w:r>
            <w:r w:rsidR="000B1160">
              <w:rPr>
                <w:sz w:val="32"/>
                <w:szCs w:val="32"/>
              </w:rPr>
              <w:t>Check-In</w:t>
            </w:r>
            <w:r w:rsidR="00F203DE">
              <w:rPr>
                <w:sz w:val="32"/>
                <w:szCs w:val="32"/>
              </w:rPr>
              <w:t xml:space="preserve"> </w:t>
            </w:r>
          </w:p>
          <w:p w14:paraId="75497F29" w14:textId="77777777" w:rsidR="003C6613" w:rsidRDefault="003C6613" w:rsidP="006B63A9">
            <w:pPr>
              <w:jc w:val="center"/>
              <w:rPr>
                <w:sz w:val="32"/>
                <w:szCs w:val="32"/>
              </w:rPr>
            </w:pPr>
          </w:p>
          <w:p w14:paraId="44E7D33A" w14:textId="77777777" w:rsidR="00FF3AE8" w:rsidRDefault="006B63A9" w:rsidP="006B63A9">
            <w:pPr>
              <w:pStyle w:val="ListParagraph"/>
              <w:numPr>
                <w:ilvl w:val="0"/>
                <w:numId w:val="27"/>
              </w:numPr>
              <w:rPr>
                <w:sz w:val="24"/>
                <w:szCs w:val="24"/>
              </w:rPr>
            </w:pPr>
            <w:r w:rsidRPr="006B63A9">
              <w:rPr>
                <w:sz w:val="24"/>
                <w:szCs w:val="24"/>
              </w:rPr>
              <w:t>Using the RFID reader (in keyboard mode), scan the RFID number on the check-in screen.</w:t>
            </w:r>
          </w:p>
          <w:p w14:paraId="0E383A02" w14:textId="77777777" w:rsidR="006B63A9" w:rsidRDefault="006B63A9" w:rsidP="006B63A9">
            <w:pPr>
              <w:pStyle w:val="ListParagraph"/>
              <w:numPr>
                <w:ilvl w:val="0"/>
                <w:numId w:val="27"/>
              </w:numPr>
              <w:rPr>
                <w:sz w:val="24"/>
                <w:szCs w:val="24"/>
              </w:rPr>
            </w:pPr>
            <w:r>
              <w:rPr>
                <w:sz w:val="24"/>
                <w:szCs w:val="24"/>
              </w:rPr>
              <w:t>Select the entry that corresponds with that number that you would like to check in.</w:t>
            </w:r>
          </w:p>
          <w:p w14:paraId="7359B3B7" w14:textId="77777777" w:rsidR="006B63A9" w:rsidRDefault="006B63A9" w:rsidP="006B63A9">
            <w:pPr>
              <w:pStyle w:val="ListParagraph"/>
              <w:numPr>
                <w:ilvl w:val="0"/>
                <w:numId w:val="27"/>
              </w:numPr>
              <w:rPr>
                <w:sz w:val="24"/>
                <w:szCs w:val="24"/>
              </w:rPr>
            </w:pPr>
            <w:r>
              <w:rPr>
                <w:sz w:val="24"/>
                <w:szCs w:val="24"/>
              </w:rPr>
              <w:t>Enter the check-in data per the requirements for that area of the fair/show.</w:t>
            </w:r>
          </w:p>
          <w:p w14:paraId="4AAAA63D" w14:textId="510F194B" w:rsidR="006B63A9" w:rsidRPr="006B63A9" w:rsidRDefault="006B63A9" w:rsidP="006B63A9">
            <w:pPr>
              <w:pStyle w:val="ListParagraph"/>
              <w:numPr>
                <w:ilvl w:val="0"/>
                <w:numId w:val="27"/>
              </w:numPr>
              <w:rPr>
                <w:sz w:val="24"/>
                <w:szCs w:val="24"/>
              </w:rPr>
            </w:pPr>
            <w:r>
              <w:rPr>
                <w:sz w:val="24"/>
                <w:szCs w:val="24"/>
              </w:rPr>
              <w:t>Click Check-in</w:t>
            </w:r>
          </w:p>
        </w:tc>
        <w:tc>
          <w:tcPr>
            <w:tcW w:w="5936" w:type="dxa"/>
          </w:tcPr>
          <w:p w14:paraId="194FF080" w14:textId="115DFBCA" w:rsidR="00FF3AE8" w:rsidRDefault="00FF3AE8" w:rsidP="006B63A9">
            <w:pPr>
              <w:tabs>
                <w:tab w:val="left" w:pos="360"/>
                <w:tab w:val="center" w:pos="2890"/>
              </w:tabs>
              <w:rPr>
                <w:noProof/>
                <w:sz w:val="18"/>
              </w:rPr>
            </w:pPr>
          </w:p>
          <w:p w14:paraId="76397805" w14:textId="77777777" w:rsidR="00FF3AE8" w:rsidRDefault="00663F73" w:rsidP="000E1BB2">
            <w:pPr>
              <w:jc w:val="center"/>
              <w:rPr>
                <w:noProof/>
                <w:sz w:val="18"/>
              </w:rPr>
            </w:pPr>
            <w:r>
              <w:rPr>
                <w:noProof/>
              </w:rPr>
              <w:drawing>
                <wp:inline distT="0" distB="0" distL="0" distR="0" wp14:anchorId="0AB5AF94" wp14:editId="0E55DAD8">
                  <wp:extent cx="3461892" cy="2254717"/>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3500136" cy="2279625"/>
                          </a:xfrm>
                          <a:prstGeom prst="rect">
                            <a:avLst/>
                          </a:prstGeom>
                        </pic:spPr>
                      </pic:pic>
                    </a:graphicData>
                  </a:graphic>
                </wp:inline>
              </w:drawing>
            </w:r>
          </w:p>
          <w:p w14:paraId="0FB84423" w14:textId="0EB94FDD" w:rsidR="00B26B7D" w:rsidRPr="005712C5" w:rsidRDefault="00B26B7D" w:rsidP="000E1BB2">
            <w:pPr>
              <w:jc w:val="center"/>
              <w:rPr>
                <w:noProof/>
                <w:sz w:val="18"/>
              </w:rPr>
            </w:pPr>
          </w:p>
        </w:tc>
      </w:tr>
    </w:tbl>
    <w:p w14:paraId="30C9D9ED" w14:textId="77777777" w:rsidR="006B6D66" w:rsidRDefault="006B6D66"/>
    <w:sectPr w:rsidR="006B6D66" w:rsidSect="00DF56EA">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5FA8B" w14:textId="77777777" w:rsidR="00C90530" w:rsidRDefault="00C90530" w:rsidP="00F95C2D">
      <w:pPr>
        <w:spacing w:after="0" w:line="240" w:lineRule="auto"/>
      </w:pPr>
      <w:r>
        <w:separator/>
      </w:r>
    </w:p>
  </w:endnote>
  <w:endnote w:type="continuationSeparator" w:id="0">
    <w:p w14:paraId="2A1966B1" w14:textId="77777777" w:rsidR="00C90530" w:rsidRDefault="00C90530"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1F70" w14:textId="77777777" w:rsidR="00EE4373" w:rsidRDefault="00EE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6ED9783F" w:rsidR="00925E5E" w:rsidRDefault="00925E5E"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9252E9">
          <w:rPr>
            <w:rFonts w:ascii="Cambria" w:hAnsi="Cambria"/>
            <w:noProof/>
          </w:rPr>
          <w:t>3.26.25</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EE4373">
          <w:rPr>
            <w:rFonts w:ascii="Cambria" w:hAnsi="Cambria"/>
            <w:b/>
            <w:noProof/>
          </w:rPr>
          <w:t>2</w:t>
        </w:r>
        <w:r w:rsidRPr="00731F75">
          <w:rPr>
            <w:rFonts w:ascii="Cambria" w:hAnsi="Cambria"/>
            <w:b/>
            <w:noProof/>
          </w:rP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BF7F" w14:textId="77777777" w:rsidR="00EE4373" w:rsidRDefault="00EE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0315" w14:textId="77777777" w:rsidR="00C90530" w:rsidRDefault="00C90530" w:rsidP="00F95C2D">
      <w:pPr>
        <w:spacing w:after="0" w:line="240" w:lineRule="auto"/>
      </w:pPr>
      <w:r>
        <w:separator/>
      </w:r>
    </w:p>
  </w:footnote>
  <w:footnote w:type="continuationSeparator" w:id="0">
    <w:p w14:paraId="79C46AD1" w14:textId="77777777" w:rsidR="00C90530" w:rsidRDefault="00C90530"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3093" w14:textId="77777777" w:rsidR="00EE4373" w:rsidRDefault="00EE4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3FECAA36">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5BD07E76" w:rsidR="00925E5E" w:rsidRPr="00DF56EA" w:rsidRDefault="00FF3AE8"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Set 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5EEF" w14:textId="77777777" w:rsidR="00EE4373" w:rsidRDefault="00EE4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CF7E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3683623" o:spid="_x0000_i1025" type="#_x0000_t75" style="width:180.65pt;height:180.65pt;visibility:visible;mso-wrap-style:square">
            <v:imagedata r:id="rId1" o:title=""/>
          </v:shape>
        </w:pict>
      </mc:Choice>
      <mc:Fallback>
        <w:drawing>
          <wp:inline distT="0" distB="0" distL="0" distR="0" wp14:anchorId="6F3A1E81">
            <wp:extent cx="2294255" cy="2294255"/>
            <wp:effectExtent l="0" t="0" r="0" b="0"/>
            <wp:docPr id="1243683623" name="Picture 12436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2294255"/>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104CD"/>
    <w:multiLevelType w:val="hybridMultilevel"/>
    <w:tmpl w:val="9538108A"/>
    <w:lvl w:ilvl="0" w:tplc="DA64E7E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03304"/>
    <w:multiLevelType w:val="hybridMultilevel"/>
    <w:tmpl w:val="9A0C4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C6C5C"/>
    <w:multiLevelType w:val="hybridMultilevel"/>
    <w:tmpl w:val="3B0220BA"/>
    <w:lvl w:ilvl="0" w:tplc="5F56C3E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55EFA"/>
    <w:multiLevelType w:val="hybridMultilevel"/>
    <w:tmpl w:val="4580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36716"/>
    <w:multiLevelType w:val="hybridMultilevel"/>
    <w:tmpl w:val="4E987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568631">
    <w:abstractNumId w:val="7"/>
  </w:num>
  <w:num w:numId="2" w16cid:durableId="1073624808">
    <w:abstractNumId w:val="25"/>
  </w:num>
  <w:num w:numId="3" w16cid:durableId="1847211923">
    <w:abstractNumId w:val="23"/>
  </w:num>
  <w:num w:numId="4" w16cid:durableId="1470824783">
    <w:abstractNumId w:val="27"/>
  </w:num>
  <w:num w:numId="5" w16cid:durableId="648050763">
    <w:abstractNumId w:val="14"/>
  </w:num>
  <w:num w:numId="6" w16cid:durableId="1265067786">
    <w:abstractNumId w:val="28"/>
  </w:num>
  <w:num w:numId="7" w16cid:durableId="798887816">
    <w:abstractNumId w:val="0"/>
  </w:num>
  <w:num w:numId="8" w16cid:durableId="440685783">
    <w:abstractNumId w:val="15"/>
  </w:num>
  <w:num w:numId="9" w16cid:durableId="1294751332">
    <w:abstractNumId w:val="6"/>
  </w:num>
  <w:num w:numId="10" w16cid:durableId="1047680296">
    <w:abstractNumId w:val="10"/>
  </w:num>
  <w:num w:numId="11" w16cid:durableId="276108936">
    <w:abstractNumId w:val="3"/>
  </w:num>
  <w:num w:numId="12" w16cid:durableId="1480615850">
    <w:abstractNumId w:val="8"/>
  </w:num>
  <w:num w:numId="13" w16cid:durableId="1639677887">
    <w:abstractNumId w:val="12"/>
  </w:num>
  <w:num w:numId="14" w16cid:durableId="1134761352">
    <w:abstractNumId w:val="20"/>
  </w:num>
  <w:num w:numId="15" w16cid:durableId="331104020">
    <w:abstractNumId w:val="9"/>
  </w:num>
  <w:num w:numId="16" w16cid:durableId="429744966">
    <w:abstractNumId w:val="17"/>
  </w:num>
  <w:num w:numId="17" w16cid:durableId="1066219288">
    <w:abstractNumId w:val="26"/>
  </w:num>
  <w:num w:numId="18" w16cid:durableId="1316028868">
    <w:abstractNumId w:val="16"/>
  </w:num>
  <w:num w:numId="19" w16cid:durableId="1756243177">
    <w:abstractNumId w:val="18"/>
  </w:num>
  <w:num w:numId="20" w16cid:durableId="1397314220">
    <w:abstractNumId w:val="29"/>
  </w:num>
  <w:num w:numId="21" w16cid:durableId="776750032">
    <w:abstractNumId w:val="22"/>
  </w:num>
  <w:num w:numId="22" w16cid:durableId="1099718214">
    <w:abstractNumId w:val="13"/>
  </w:num>
  <w:num w:numId="23" w16cid:durableId="1817410085">
    <w:abstractNumId w:val="11"/>
  </w:num>
  <w:num w:numId="24" w16cid:durableId="825390759">
    <w:abstractNumId w:val="1"/>
  </w:num>
  <w:num w:numId="25" w16cid:durableId="1795706387">
    <w:abstractNumId w:val="2"/>
  </w:num>
  <w:num w:numId="26" w16cid:durableId="777869494">
    <w:abstractNumId w:val="19"/>
  </w:num>
  <w:num w:numId="27" w16cid:durableId="1156338776">
    <w:abstractNumId w:val="4"/>
  </w:num>
  <w:num w:numId="28" w16cid:durableId="1005672038">
    <w:abstractNumId w:val="5"/>
  </w:num>
  <w:num w:numId="29" w16cid:durableId="1755734903">
    <w:abstractNumId w:val="21"/>
  </w:num>
  <w:num w:numId="30" w16cid:durableId="1193811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B1160"/>
    <w:rsid w:val="000D26A2"/>
    <w:rsid w:val="000D3A63"/>
    <w:rsid w:val="000E19BD"/>
    <w:rsid w:val="000E1BB2"/>
    <w:rsid w:val="00121BA1"/>
    <w:rsid w:val="001562B1"/>
    <w:rsid w:val="00172092"/>
    <w:rsid w:val="001A0E64"/>
    <w:rsid w:val="00217F50"/>
    <w:rsid w:val="00227942"/>
    <w:rsid w:val="0024421D"/>
    <w:rsid w:val="002C6282"/>
    <w:rsid w:val="002C6F01"/>
    <w:rsid w:val="002D68CF"/>
    <w:rsid w:val="002F211E"/>
    <w:rsid w:val="00353679"/>
    <w:rsid w:val="00387F46"/>
    <w:rsid w:val="003C6613"/>
    <w:rsid w:val="003E3F44"/>
    <w:rsid w:val="003F5A97"/>
    <w:rsid w:val="003F7963"/>
    <w:rsid w:val="003F7C83"/>
    <w:rsid w:val="00447FBF"/>
    <w:rsid w:val="00490212"/>
    <w:rsid w:val="004B1036"/>
    <w:rsid w:val="004C1F70"/>
    <w:rsid w:val="00516DC6"/>
    <w:rsid w:val="005378D8"/>
    <w:rsid w:val="00542793"/>
    <w:rsid w:val="00545865"/>
    <w:rsid w:val="005712C5"/>
    <w:rsid w:val="0059313A"/>
    <w:rsid w:val="005A5E4F"/>
    <w:rsid w:val="0061459D"/>
    <w:rsid w:val="006168FE"/>
    <w:rsid w:val="00623E88"/>
    <w:rsid w:val="006564FA"/>
    <w:rsid w:val="00663F73"/>
    <w:rsid w:val="006B63A9"/>
    <w:rsid w:val="006B6D66"/>
    <w:rsid w:val="007039F0"/>
    <w:rsid w:val="0072551D"/>
    <w:rsid w:val="007261EB"/>
    <w:rsid w:val="00731F75"/>
    <w:rsid w:val="007343F8"/>
    <w:rsid w:val="00774B3A"/>
    <w:rsid w:val="00797404"/>
    <w:rsid w:val="007B5BCB"/>
    <w:rsid w:val="007E1DDD"/>
    <w:rsid w:val="0086775F"/>
    <w:rsid w:val="008678BE"/>
    <w:rsid w:val="008B777B"/>
    <w:rsid w:val="008F72D6"/>
    <w:rsid w:val="009252E9"/>
    <w:rsid w:val="00925E5E"/>
    <w:rsid w:val="00932E5C"/>
    <w:rsid w:val="00992F84"/>
    <w:rsid w:val="009D213B"/>
    <w:rsid w:val="009E0BD2"/>
    <w:rsid w:val="00A2008E"/>
    <w:rsid w:val="00A55898"/>
    <w:rsid w:val="00A61E69"/>
    <w:rsid w:val="00AA70AB"/>
    <w:rsid w:val="00AD20D9"/>
    <w:rsid w:val="00AD644F"/>
    <w:rsid w:val="00AE2D13"/>
    <w:rsid w:val="00B1164F"/>
    <w:rsid w:val="00B26B7D"/>
    <w:rsid w:val="00B32B40"/>
    <w:rsid w:val="00B437E7"/>
    <w:rsid w:val="00B843D0"/>
    <w:rsid w:val="00BE0AF5"/>
    <w:rsid w:val="00C05895"/>
    <w:rsid w:val="00C90530"/>
    <w:rsid w:val="00C9138E"/>
    <w:rsid w:val="00C946AA"/>
    <w:rsid w:val="00D073BA"/>
    <w:rsid w:val="00D33983"/>
    <w:rsid w:val="00D44E40"/>
    <w:rsid w:val="00D56C70"/>
    <w:rsid w:val="00DA75C2"/>
    <w:rsid w:val="00DB2B88"/>
    <w:rsid w:val="00DF1F95"/>
    <w:rsid w:val="00DF56EA"/>
    <w:rsid w:val="00E64B17"/>
    <w:rsid w:val="00E84D60"/>
    <w:rsid w:val="00EC5D90"/>
    <w:rsid w:val="00EE4373"/>
    <w:rsid w:val="00F109A4"/>
    <w:rsid w:val="00F203DE"/>
    <w:rsid w:val="00F86208"/>
    <w:rsid w:val="00F95C2D"/>
    <w:rsid w:val="00FB3E0A"/>
    <w:rsid w:val="00FC6AA1"/>
    <w:rsid w:val="00FD0439"/>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character" w:styleId="Emphasis">
    <w:name w:val="Emphasis"/>
    <w:basedOn w:val="DefaultParagraphFont"/>
    <w:uiPriority w:val="20"/>
    <w:qFormat/>
    <w:rsid w:val="009252E9"/>
    <w:rPr>
      <w:i/>
      <w:iCs/>
    </w:rPr>
  </w:style>
  <w:style w:type="character" w:styleId="Strong">
    <w:name w:val="Strong"/>
    <w:basedOn w:val="DefaultParagraphFont"/>
    <w:uiPriority w:val="22"/>
    <w:qFormat/>
    <w:rsid w:val="00925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75AB-CB3C-4FAC-9532-16C81781A3E5}">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2.xml><?xml version="1.0" encoding="utf-8"?>
<ds:datastoreItem xmlns:ds="http://schemas.openxmlformats.org/officeDocument/2006/customXml" ds:itemID="{17A40757-A279-43B3-9058-20B42D4BCA9E}">
  <ds:schemaRefs>
    <ds:schemaRef ds:uri="http://schemas.microsoft.com/sharepoint/v3/contenttype/forms"/>
  </ds:schemaRefs>
</ds:datastoreItem>
</file>

<file path=customXml/itemProps3.xml><?xml version="1.0" encoding="utf-8"?>
<ds:datastoreItem xmlns:ds="http://schemas.openxmlformats.org/officeDocument/2006/customXml" ds:itemID="{0577FC63-1DA6-4E86-9655-386E9426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E0216-7BC6-427C-A06B-661A6ADE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2019-04-24T17:09:00Z</cp:lastPrinted>
  <dcterms:created xsi:type="dcterms:W3CDTF">2025-03-26T15:31:00Z</dcterms:created>
  <dcterms:modified xsi:type="dcterms:W3CDTF">2025-03-26T15:31:00Z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