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5014"/>
        <w:gridCol w:w="5776"/>
      </w:tblGrid>
      <w:tr w:rsidR="00353679" w:rsidRPr="005712C5" w14:paraId="20309EA6" w14:textId="77777777" w:rsidTr="008B777B">
        <w:tc>
          <w:tcPr>
            <w:tcW w:w="10790" w:type="dxa"/>
            <w:gridSpan w:val="2"/>
            <w:vAlign w:val="center"/>
          </w:tcPr>
          <w:p w14:paraId="7113D072" w14:textId="3CA4277C" w:rsidR="00353679" w:rsidRPr="005712C5" w:rsidRDefault="000E4FCD" w:rsidP="00353679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Assigning Credit Card Fees to </w:t>
            </w:r>
            <w:r w:rsidR="000C1D1B">
              <w:rPr>
                <w:sz w:val="40"/>
              </w:rPr>
              <w:t>Exhibitors</w:t>
            </w:r>
          </w:p>
        </w:tc>
      </w:tr>
      <w:tr w:rsidR="00353679" w:rsidRPr="005712C5" w14:paraId="6B9879C7" w14:textId="77777777" w:rsidTr="008B777B">
        <w:tc>
          <w:tcPr>
            <w:tcW w:w="10790" w:type="dxa"/>
            <w:gridSpan w:val="2"/>
          </w:tcPr>
          <w:p w14:paraId="04431C40" w14:textId="77777777" w:rsidR="00353679" w:rsidRPr="005712C5" w:rsidRDefault="00353679" w:rsidP="00353679">
            <w:pPr>
              <w:jc w:val="center"/>
              <w:rPr>
                <w:i/>
                <w:sz w:val="32"/>
              </w:rPr>
            </w:pPr>
            <w:r w:rsidRPr="005712C5">
              <w:rPr>
                <w:i/>
                <w:sz w:val="32"/>
              </w:rPr>
              <w:t>Before You Start</w:t>
            </w:r>
          </w:p>
          <w:p w14:paraId="0B91989D" w14:textId="15B016B1" w:rsidR="00172092" w:rsidRPr="001D15E0" w:rsidRDefault="00D421AB" w:rsidP="00D42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Fairs </w:t>
            </w:r>
            <w:r w:rsidR="009D711E">
              <w:rPr>
                <w:sz w:val="24"/>
                <w:szCs w:val="24"/>
              </w:rPr>
              <w:t xml:space="preserve">that charge exhibitor or entry fees </w:t>
            </w:r>
            <w:proofErr w:type="gramStart"/>
            <w:r w:rsidR="009D711E">
              <w:rPr>
                <w:sz w:val="24"/>
                <w:szCs w:val="24"/>
              </w:rPr>
              <w:t>(</w:t>
            </w:r>
            <w:r w:rsidR="000C1D1B">
              <w:rPr>
                <w:sz w:val="24"/>
                <w:szCs w:val="24"/>
              </w:rPr>
              <w:t xml:space="preserve"> or</w:t>
            </w:r>
            <w:proofErr w:type="gramEnd"/>
            <w:r w:rsidR="000C1D1B">
              <w:rPr>
                <w:sz w:val="24"/>
                <w:szCs w:val="24"/>
              </w:rPr>
              <w:t xml:space="preserve"> </w:t>
            </w:r>
            <w:r w:rsidR="009D711E">
              <w:rPr>
                <w:sz w:val="24"/>
                <w:szCs w:val="24"/>
              </w:rPr>
              <w:t>custom field fees)</w:t>
            </w:r>
            <w:r>
              <w:rPr>
                <w:sz w:val="24"/>
                <w:szCs w:val="24"/>
              </w:rPr>
              <w:t>, credit card fees can be a burdensome expense item, but</w:t>
            </w:r>
            <w:r w:rsidR="000C1D1B">
              <w:rPr>
                <w:sz w:val="24"/>
                <w:szCs w:val="24"/>
              </w:rPr>
              <w:t xml:space="preserve"> often </w:t>
            </w:r>
            <w:r w:rsidR="009D711E">
              <w:rPr>
                <w:sz w:val="24"/>
                <w:szCs w:val="24"/>
              </w:rPr>
              <w:t>exhibitors</w:t>
            </w:r>
            <w:r>
              <w:rPr>
                <w:sz w:val="24"/>
                <w:szCs w:val="24"/>
              </w:rPr>
              <w:t xml:space="preserve"> prefer using credit cards instead of checks or cash. Transferring the credit card fees to the </w:t>
            </w:r>
            <w:r w:rsidR="001D15E0">
              <w:rPr>
                <w:sz w:val="24"/>
                <w:szCs w:val="24"/>
              </w:rPr>
              <w:t>exhibitor group</w:t>
            </w:r>
            <w:r>
              <w:rPr>
                <w:sz w:val="24"/>
                <w:szCs w:val="24"/>
              </w:rPr>
              <w:t xml:space="preserve"> allows the Fair to offer that convenience, without incurring additional expense. Only </w:t>
            </w:r>
            <w:r w:rsidR="001D15E0">
              <w:rPr>
                <w:sz w:val="24"/>
                <w:szCs w:val="24"/>
              </w:rPr>
              <w:t xml:space="preserve">exhibitors </w:t>
            </w:r>
            <w:r>
              <w:rPr>
                <w:sz w:val="24"/>
                <w:szCs w:val="24"/>
              </w:rPr>
              <w:t>who choose to use credit cards will be charged the fee.</w:t>
            </w:r>
          </w:p>
        </w:tc>
      </w:tr>
      <w:tr w:rsidR="001D15E0" w:rsidRPr="005712C5" w14:paraId="1C5F033A" w14:textId="77777777" w:rsidTr="00AD644F">
        <w:tc>
          <w:tcPr>
            <w:tcW w:w="5395" w:type="dxa"/>
          </w:tcPr>
          <w:p w14:paraId="5384B0B7" w14:textId="77777777" w:rsidR="00AD644F" w:rsidRPr="005712C5" w:rsidRDefault="00C9138E" w:rsidP="00387F46">
            <w:pPr>
              <w:jc w:val="center"/>
              <w:rPr>
                <w:sz w:val="24"/>
              </w:rPr>
            </w:pPr>
            <w:r w:rsidRPr="005712C5">
              <w:rPr>
                <w:sz w:val="32"/>
                <w:szCs w:val="32"/>
              </w:rPr>
              <w:t>Steps</w:t>
            </w:r>
          </w:p>
          <w:p w14:paraId="247C4C33" w14:textId="77777777" w:rsidR="00AD644F" w:rsidRPr="005712C5" w:rsidRDefault="00AD644F" w:rsidP="00E64B17">
            <w:pPr>
              <w:rPr>
                <w:sz w:val="24"/>
              </w:rPr>
            </w:pPr>
          </w:p>
          <w:p w14:paraId="4F8413B2" w14:textId="413EF8F1" w:rsidR="00AD644F" w:rsidRPr="00D90BEA" w:rsidRDefault="001C6AF7" w:rsidP="002D68CF">
            <w:pPr>
              <w:pStyle w:val="ListParagraph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Select the Setup menu, then the Fair Details tab. There are </w:t>
            </w:r>
            <w:r w:rsidR="009D711E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 xml:space="preserve"> options below the Start and End date of the fair. Select Yes on “Recover </w:t>
            </w:r>
            <w:r w:rsidR="009D711E">
              <w:rPr>
                <w:bCs/>
                <w:sz w:val="24"/>
                <w:szCs w:val="24"/>
              </w:rPr>
              <w:t>Exhibitor</w:t>
            </w:r>
            <w:r>
              <w:rPr>
                <w:bCs/>
                <w:sz w:val="24"/>
                <w:szCs w:val="24"/>
              </w:rPr>
              <w:t xml:space="preserve"> Fees” to have credit card processing fees added to </w:t>
            </w:r>
            <w:r w:rsidR="00F01237">
              <w:rPr>
                <w:bCs/>
                <w:sz w:val="24"/>
                <w:szCs w:val="24"/>
              </w:rPr>
              <w:t>the exhibitor’s invoice</w:t>
            </w:r>
            <w:r>
              <w:rPr>
                <w:bCs/>
                <w:sz w:val="24"/>
                <w:szCs w:val="24"/>
              </w:rPr>
              <w:t>.</w:t>
            </w:r>
          </w:p>
          <w:p w14:paraId="328C2322" w14:textId="77777777" w:rsidR="00D90BEA" w:rsidRPr="00D90BEA" w:rsidRDefault="00D90BEA" w:rsidP="00D90BEA">
            <w:pPr>
              <w:ind w:left="360"/>
              <w:rPr>
                <w:b/>
                <w:sz w:val="24"/>
                <w:szCs w:val="24"/>
              </w:rPr>
            </w:pPr>
          </w:p>
          <w:p w14:paraId="21547267" w14:textId="77777777" w:rsidR="00D90BEA" w:rsidRPr="00D90BEA" w:rsidRDefault="00D90BEA" w:rsidP="00D90BEA">
            <w:pPr>
              <w:pStyle w:val="ListParagraph"/>
              <w:numPr>
                <w:ilvl w:val="0"/>
                <w:numId w:val="19"/>
              </w:numPr>
              <w:rPr>
                <w:b/>
                <w:i/>
                <w:iCs/>
                <w:sz w:val="24"/>
                <w:szCs w:val="24"/>
              </w:rPr>
            </w:pPr>
            <w:r w:rsidRPr="00D90BEA">
              <w:rPr>
                <w:bCs/>
                <w:i/>
                <w:iCs/>
                <w:sz w:val="24"/>
                <w:szCs w:val="24"/>
              </w:rPr>
              <w:t>If you have not previously accepted credit card payments at your fair, go to the Setup/Payment Integration tab, click Connect with Stripe, and enter your information for the account.</w:t>
            </w:r>
          </w:p>
          <w:p w14:paraId="2D54FA70" w14:textId="345AFACE" w:rsidR="00D90BEA" w:rsidRPr="000B3D07" w:rsidRDefault="00D90BEA" w:rsidP="00D90BEA">
            <w:pPr>
              <w:pStyle w:val="ListParagraph"/>
              <w:rPr>
                <w:b/>
                <w:sz w:val="24"/>
                <w:szCs w:val="24"/>
              </w:rPr>
            </w:pPr>
          </w:p>
          <w:p w14:paraId="18F48555" w14:textId="77777777" w:rsidR="00AD644F" w:rsidRPr="005712C5" w:rsidRDefault="00AD644F" w:rsidP="00DA75C2">
            <w:pPr>
              <w:rPr>
                <w:b/>
                <w:sz w:val="24"/>
                <w:szCs w:val="24"/>
              </w:rPr>
            </w:pPr>
          </w:p>
          <w:p w14:paraId="77ABD668" w14:textId="77777777" w:rsidR="00AD644F" w:rsidRPr="005712C5" w:rsidRDefault="00AD644F" w:rsidP="008678BE">
            <w:pPr>
              <w:rPr>
                <w:b/>
                <w:sz w:val="24"/>
                <w:szCs w:val="24"/>
              </w:rPr>
            </w:pPr>
          </w:p>
        </w:tc>
        <w:tc>
          <w:tcPr>
            <w:tcW w:w="5395" w:type="dxa"/>
          </w:tcPr>
          <w:p w14:paraId="164D4D65" w14:textId="77777777" w:rsidR="00AD644F" w:rsidRPr="005712C5" w:rsidRDefault="00AD644F" w:rsidP="000E1BB2">
            <w:pPr>
              <w:jc w:val="center"/>
              <w:rPr>
                <w:sz w:val="18"/>
              </w:rPr>
            </w:pPr>
          </w:p>
          <w:p w14:paraId="694D1621" w14:textId="4D56E912" w:rsidR="001D15E0" w:rsidRDefault="001D15E0" w:rsidP="00B3345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F2C3CB" wp14:editId="2EB28561">
                  <wp:extent cx="3511400" cy="1949477"/>
                  <wp:effectExtent l="12700" t="12700" r="6985" b="6350"/>
                  <wp:docPr id="123947950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479509" name="Picture 123947950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6279" cy="199104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9B7560" w14:textId="77777777" w:rsidR="00F75DF4" w:rsidRDefault="00F75DF4" w:rsidP="00B33458">
            <w:pPr>
              <w:rPr>
                <w:noProof/>
              </w:rPr>
            </w:pPr>
          </w:p>
          <w:p w14:paraId="7BD904BB" w14:textId="77777777" w:rsidR="001D15E0" w:rsidRDefault="001D15E0" w:rsidP="00B33458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8CD67B5" wp14:editId="56319CC0">
                  <wp:extent cx="3510915" cy="481126"/>
                  <wp:effectExtent l="12700" t="12700" r="6985" b="14605"/>
                  <wp:docPr id="672739808" name="Picture 9" descr="A white box with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739808" name="Picture 9" descr="A white box with black text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6749" cy="55044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85B64C" w14:textId="77777777" w:rsidR="00F75DF4" w:rsidRDefault="00F75DF4" w:rsidP="00B33458">
            <w:pPr>
              <w:jc w:val="both"/>
            </w:pPr>
          </w:p>
          <w:p w14:paraId="7FE231B8" w14:textId="2C4343A2" w:rsidR="001D15E0" w:rsidRDefault="001D15E0" w:rsidP="001D15E0">
            <w:r>
              <w:rPr>
                <w:noProof/>
              </w:rPr>
              <w:drawing>
                <wp:inline distT="0" distB="0" distL="0" distR="0" wp14:anchorId="2B865A9F" wp14:editId="2EEC0B8A">
                  <wp:extent cx="3510915" cy="525663"/>
                  <wp:effectExtent l="12700" t="12700" r="6985" b="8255"/>
                  <wp:docPr id="2128666473" name="Picture 10" descr="A close up of a butt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666473" name="Picture 10" descr="A close up of a button&#10;&#10;AI-generated content may be incorrec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7785" cy="55364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872C28" w14:textId="77777777" w:rsidR="00F75DF4" w:rsidRDefault="00F75DF4" w:rsidP="001D15E0"/>
          <w:p w14:paraId="723E4498" w14:textId="18A3BDBA" w:rsidR="001D15E0" w:rsidRDefault="001D15E0" w:rsidP="001D15E0">
            <w:r>
              <w:rPr>
                <w:noProof/>
              </w:rPr>
              <w:drawing>
                <wp:inline distT="0" distB="0" distL="0" distR="0" wp14:anchorId="5CB239DF" wp14:editId="3430F222">
                  <wp:extent cx="3510915" cy="507457"/>
                  <wp:effectExtent l="12700" t="12700" r="6985" b="13335"/>
                  <wp:docPr id="1092894085" name="Picture 11" descr="A white square with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894085" name="Picture 11" descr="A white square with black text&#10;&#10;AI-generated content may be incorrect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300" cy="539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9EC7AD" w14:textId="12BC9FD9" w:rsidR="001D15E0" w:rsidRPr="001D15E0" w:rsidRDefault="001D15E0" w:rsidP="001D15E0"/>
        </w:tc>
      </w:tr>
      <w:tr w:rsidR="001D15E0" w:rsidRPr="005712C5" w14:paraId="12E42401" w14:textId="77777777" w:rsidTr="00AD644F">
        <w:tc>
          <w:tcPr>
            <w:tcW w:w="5395" w:type="dxa"/>
          </w:tcPr>
          <w:p w14:paraId="040B9793" w14:textId="77777777" w:rsidR="002D68CF" w:rsidRPr="005712C5" w:rsidRDefault="002D68CF" w:rsidP="002D68CF">
            <w:pPr>
              <w:ind w:left="360"/>
              <w:rPr>
                <w:b/>
                <w:sz w:val="24"/>
                <w:szCs w:val="24"/>
              </w:rPr>
            </w:pPr>
          </w:p>
          <w:p w14:paraId="672B532A" w14:textId="0A3D02F7" w:rsidR="00D90BEA" w:rsidRPr="00D90BEA" w:rsidRDefault="009D711E" w:rsidP="00D90BEA">
            <w:pPr>
              <w:pStyle w:val="ListParagraph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Exhibitor</w:t>
            </w:r>
            <w:r w:rsidR="001E2610">
              <w:rPr>
                <w:bCs/>
                <w:sz w:val="24"/>
                <w:szCs w:val="24"/>
              </w:rPr>
              <w:t xml:space="preserve"> logs in </w:t>
            </w:r>
            <w:r>
              <w:rPr>
                <w:bCs/>
                <w:sz w:val="24"/>
                <w:szCs w:val="24"/>
              </w:rPr>
              <w:t xml:space="preserve">and creates entries for registration </w:t>
            </w:r>
            <w:r w:rsidR="000C1D1B">
              <w:rPr>
                <w:bCs/>
                <w:sz w:val="24"/>
                <w:szCs w:val="24"/>
              </w:rPr>
              <w:t>during the payment process they will</w:t>
            </w:r>
            <w:r>
              <w:rPr>
                <w:bCs/>
                <w:sz w:val="24"/>
                <w:szCs w:val="24"/>
              </w:rPr>
              <w:t xml:space="preserve"> select to</w:t>
            </w:r>
            <w:r w:rsidR="001E2610">
              <w:rPr>
                <w:bCs/>
                <w:sz w:val="24"/>
                <w:szCs w:val="24"/>
              </w:rPr>
              <w:t xml:space="preserve"> pay online</w:t>
            </w:r>
            <w:r w:rsidR="000C1D1B">
              <w:rPr>
                <w:bCs/>
                <w:sz w:val="24"/>
                <w:szCs w:val="24"/>
              </w:rPr>
              <w:t xml:space="preserve"> by credit card.</w:t>
            </w:r>
          </w:p>
          <w:p w14:paraId="01619CE8" w14:textId="77777777" w:rsidR="008678BE" w:rsidRPr="005712C5" w:rsidRDefault="008678BE" w:rsidP="00D90BEA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5395" w:type="dxa"/>
          </w:tcPr>
          <w:p w14:paraId="513B2EBD" w14:textId="77777777" w:rsidR="000C1D1B" w:rsidRDefault="000C1D1B" w:rsidP="000C1D1B">
            <w:pPr>
              <w:tabs>
                <w:tab w:val="center" w:pos="2700"/>
              </w:tabs>
              <w:rPr>
                <w:sz w:val="18"/>
              </w:rPr>
            </w:pPr>
          </w:p>
          <w:p w14:paraId="4E578AFA" w14:textId="77777777" w:rsidR="008678BE" w:rsidRDefault="000C1D1B" w:rsidP="000C1D1B">
            <w:pPr>
              <w:tabs>
                <w:tab w:val="center" w:pos="2700"/>
              </w:tabs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noProof/>
                <w:sz w:val="18"/>
              </w:rPr>
              <w:drawing>
                <wp:inline distT="0" distB="0" distL="0" distR="0" wp14:anchorId="2763F38F" wp14:editId="1DF797EA">
                  <wp:extent cx="3427624" cy="1715081"/>
                  <wp:effectExtent l="12700" t="12700" r="14605" b="12700"/>
                  <wp:docPr id="114551028" name="Picture 8" descr="Screen shot of credit card selection for entry proc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51028" name="Picture 8" descr="Screen shot of credit card selection for entry process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548" cy="187165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CD312C" w14:textId="667CEF63" w:rsidR="000C1D1B" w:rsidRPr="005712C5" w:rsidRDefault="000C1D1B" w:rsidP="000C1D1B">
            <w:pPr>
              <w:tabs>
                <w:tab w:val="center" w:pos="2700"/>
              </w:tabs>
              <w:rPr>
                <w:sz w:val="18"/>
              </w:rPr>
            </w:pPr>
          </w:p>
        </w:tc>
      </w:tr>
    </w:tbl>
    <w:p w14:paraId="22B1734F" w14:textId="77777777" w:rsidR="008D7D01" w:rsidRDefault="008D7D01">
      <w:r>
        <w:br w:type="page"/>
      </w:r>
    </w:p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F069B6" w:rsidRPr="005712C5" w14:paraId="1E0B73E7" w14:textId="77777777" w:rsidTr="00F069B6">
        <w:tc>
          <w:tcPr>
            <w:tcW w:w="5305" w:type="dxa"/>
          </w:tcPr>
          <w:p w14:paraId="7E4BE775" w14:textId="09E3CAA6" w:rsidR="000C1D1B" w:rsidRDefault="008D7D01" w:rsidP="00F069B6">
            <w:pPr>
              <w:pStyle w:val="ListParagraph"/>
              <w:numPr>
                <w:ilvl w:val="0"/>
                <w:numId w:val="19"/>
              </w:num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After selecting </w:t>
            </w:r>
            <w:r w:rsidR="000C1D1B">
              <w:rPr>
                <w:bCs/>
                <w:sz w:val="24"/>
                <w:szCs w:val="24"/>
              </w:rPr>
              <w:t>credit card as</w:t>
            </w:r>
            <w:r>
              <w:rPr>
                <w:bCs/>
                <w:sz w:val="24"/>
                <w:szCs w:val="24"/>
              </w:rPr>
              <w:t xml:space="preserve"> payment method</w:t>
            </w:r>
            <w:r w:rsidR="000C1D1B">
              <w:rPr>
                <w:bCs/>
                <w:sz w:val="24"/>
                <w:szCs w:val="24"/>
              </w:rPr>
              <w:t xml:space="preserve"> and adding their card information</w:t>
            </w:r>
            <w:r>
              <w:rPr>
                <w:bCs/>
                <w:sz w:val="24"/>
                <w:szCs w:val="24"/>
              </w:rPr>
              <w:t>, the final screen displays the total payment, including the processing fee.</w:t>
            </w:r>
          </w:p>
          <w:p w14:paraId="54967B59" w14:textId="02E1F2DD" w:rsidR="00175B92" w:rsidRPr="00BC4356" w:rsidRDefault="000C1D1B" w:rsidP="00F069B6">
            <w:pPr>
              <w:pStyle w:val="ListParagraph"/>
              <w:numPr>
                <w:ilvl w:val="0"/>
                <w:numId w:val="19"/>
              </w:num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Once</w:t>
            </w:r>
            <w:r w:rsidR="008D7D01">
              <w:rPr>
                <w:bCs/>
                <w:sz w:val="24"/>
                <w:szCs w:val="24"/>
              </w:rPr>
              <w:t xml:space="preserve"> the </w:t>
            </w:r>
            <w:r>
              <w:rPr>
                <w:bCs/>
                <w:sz w:val="24"/>
                <w:szCs w:val="24"/>
              </w:rPr>
              <w:t>exhibitor</w:t>
            </w:r>
            <w:r w:rsidR="008D7D01">
              <w:rPr>
                <w:bCs/>
                <w:sz w:val="24"/>
                <w:szCs w:val="24"/>
              </w:rPr>
              <w:t xml:space="preserve"> clicks Submit, their card will be charged that amount</w:t>
            </w:r>
            <w:r w:rsidR="009D711E">
              <w:rPr>
                <w:bCs/>
                <w:sz w:val="24"/>
                <w:szCs w:val="24"/>
              </w:rPr>
              <w:t xml:space="preserve"> upon entry approval</w:t>
            </w:r>
            <w:r w:rsidR="008D7D01">
              <w:rPr>
                <w:bCs/>
                <w:sz w:val="24"/>
                <w:szCs w:val="24"/>
              </w:rPr>
              <w:t>, and they will receive an email receipt at the email address they used to log in.</w:t>
            </w:r>
          </w:p>
        </w:tc>
        <w:tc>
          <w:tcPr>
            <w:tcW w:w="5485" w:type="dxa"/>
          </w:tcPr>
          <w:p w14:paraId="346352F2" w14:textId="00694176" w:rsidR="00175B92" w:rsidRDefault="00175B92" w:rsidP="00175B92"/>
          <w:p w14:paraId="256AF5A3" w14:textId="77777777" w:rsidR="00175B92" w:rsidRDefault="000C1D1B" w:rsidP="00F069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 wp14:anchorId="22D59D50" wp14:editId="0952F1BF">
                  <wp:extent cx="3240053" cy="1341323"/>
                  <wp:effectExtent l="12700" t="12700" r="11430" b="17780"/>
                  <wp:docPr id="2092423276" name="Picture 9" descr="A screenshot of online payment showing credit card fee being asses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423276" name="Picture 9" descr="A screenshot of online payment showing credit card fee being assessed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7060" cy="148911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420956" w14:textId="77777777" w:rsidR="000C1D1B" w:rsidRDefault="000C1D1B" w:rsidP="000C1D1B">
            <w:pPr>
              <w:rPr>
                <w:noProof/>
                <w:sz w:val="18"/>
              </w:rPr>
            </w:pPr>
          </w:p>
          <w:p w14:paraId="523BA973" w14:textId="77777777" w:rsidR="000C1D1B" w:rsidRDefault="000C1D1B" w:rsidP="00F069B6">
            <w:pPr>
              <w:tabs>
                <w:tab w:val="left" w:pos="1654"/>
              </w:tabs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 wp14:anchorId="727C18DB" wp14:editId="16063264">
                  <wp:extent cx="3211268" cy="1666291"/>
                  <wp:effectExtent l="12700" t="12700" r="14605" b="10160"/>
                  <wp:docPr id="1523932077" name="Picture 10" descr="A screenshot of online payment showing credit card fee being asses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932077" name="Picture 10" descr="A screenshot of online payment showing credit card fee being assessed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5724" cy="180870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A79E44" w14:textId="77777777" w:rsidR="000C1D1B" w:rsidRDefault="000C1D1B" w:rsidP="000C1D1B">
            <w:pPr>
              <w:tabs>
                <w:tab w:val="left" w:pos="1654"/>
              </w:tabs>
              <w:jc w:val="center"/>
              <w:rPr>
                <w:sz w:val="18"/>
              </w:rPr>
            </w:pPr>
          </w:p>
          <w:p w14:paraId="646AB03B" w14:textId="5A920260" w:rsidR="000C1D1B" w:rsidRDefault="000C1D1B" w:rsidP="00F069B6">
            <w:pPr>
              <w:tabs>
                <w:tab w:val="left" w:pos="1654"/>
              </w:tabs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 wp14:anchorId="7DE0DB13" wp14:editId="694E9F87">
                  <wp:extent cx="1985257" cy="1486738"/>
                  <wp:effectExtent l="12700" t="12700" r="8890" b="12065"/>
                  <wp:docPr id="381334089" name="Picture 11" descr="Screen Shot of payment to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334089" name="Picture 11" descr="Screen Shot of payment total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437" cy="155876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C9C02F" w14:textId="77777777" w:rsidR="000C1D1B" w:rsidRDefault="000C1D1B" w:rsidP="000C1D1B">
            <w:pPr>
              <w:tabs>
                <w:tab w:val="left" w:pos="1654"/>
              </w:tabs>
              <w:jc w:val="center"/>
              <w:rPr>
                <w:sz w:val="18"/>
              </w:rPr>
            </w:pPr>
          </w:p>
          <w:p w14:paraId="1601A465" w14:textId="77777777" w:rsidR="000C1D1B" w:rsidRDefault="000C1D1B" w:rsidP="000C1D1B">
            <w:pPr>
              <w:tabs>
                <w:tab w:val="left" w:pos="1654"/>
              </w:tabs>
              <w:jc w:val="center"/>
              <w:rPr>
                <w:sz w:val="18"/>
              </w:rPr>
            </w:pPr>
          </w:p>
          <w:p w14:paraId="6ED62ADA" w14:textId="77777777" w:rsidR="000C1D1B" w:rsidRDefault="000C1D1B" w:rsidP="000C1D1B">
            <w:pPr>
              <w:tabs>
                <w:tab w:val="left" w:pos="1654"/>
              </w:tabs>
              <w:jc w:val="center"/>
              <w:rPr>
                <w:sz w:val="18"/>
              </w:rPr>
            </w:pPr>
          </w:p>
          <w:p w14:paraId="38FC6DB9" w14:textId="77777777" w:rsidR="000C1D1B" w:rsidRDefault="000C1D1B" w:rsidP="000C1D1B">
            <w:pPr>
              <w:tabs>
                <w:tab w:val="left" w:pos="1654"/>
              </w:tabs>
              <w:jc w:val="center"/>
              <w:rPr>
                <w:sz w:val="18"/>
              </w:rPr>
            </w:pPr>
          </w:p>
          <w:p w14:paraId="69DE95D6" w14:textId="77777777" w:rsidR="000C1D1B" w:rsidRDefault="000C1D1B" w:rsidP="000C1D1B">
            <w:pPr>
              <w:tabs>
                <w:tab w:val="left" w:pos="1654"/>
              </w:tabs>
              <w:jc w:val="center"/>
              <w:rPr>
                <w:sz w:val="18"/>
              </w:rPr>
            </w:pPr>
          </w:p>
          <w:p w14:paraId="44961C3D" w14:textId="77777777" w:rsidR="000C1D1B" w:rsidRDefault="000C1D1B" w:rsidP="000C1D1B">
            <w:pPr>
              <w:tabs>
                <w:tab w:val="left" w:pos="1654"/>
              </w:tabs>
              <w:jc w:val="center"/>
              <w:rPr>
                <w:sz w:val="18"/>
              </w:rPr>
            </w:pPr>
          </w:p>
          <w:p w14:paraId="2C06DAFA" w14:textId="5ED01D61" w:rsidR="000C1D1B" w:rsidRPr="000C1D1B" w:rsidRDefault="000C1D1B" w:rsidP="000C1D1B">
            <w:pPr>
              <w:tabs>
                <w:tab w:val="left" w:pos="1654"/>
              </w:tabs>
              <w:jc w:val="center"/>
              <w:rPr>
                <w:sz w:val="18"/>
              </w:rPr>
            </w:pPr>
          </w:p>
        </w:tc>
      </w:tr>
      <w:tr w:rsidR="00F069B6" w:rsidRPr="005712C5" w14:paraId="7E59897D" w14:textId="77777777" w:rsidTr="00F069B6">
        <w:tc>
          <w:tcPr>
            <w:tcW w:w="5305" w:type="dxa"/>
          </w:tcPr>
          <w:p w14:paraId="14F1A25A" w14:textId="312EB05F" w:rsidR="000C1D1B" w:rsidRPr="000C1D1B" w:rsidRDefault="000C1D1B" w:rsidP="00F069B6">
            <w:pPr>
              <w:pStyle w:val="ListParagraph"/>
              <w:numPr>
                <w:ilvl w:val="0"/>
                <w:numId w:val="19"/>
              </w:numPr>
              <w:jc w:val="center"/>
              <w:rPr>
                <w:b/>
                <w:sz w:val="24"/>
                <w:szCs w:val="24"/>
              </w:rPr>
            </w:pPr>
            <w:r w:rsidRPr="000C1D1B">
              <w:rPr>
                <w:bCs/>
                <w:sz w:val="24"/>
                <w:szCs w:val="24"/>
              </w:rPr>
              <w:t>Submitted Entries can be viewed and approved on the Invoices – Awaiting Approval tab. The total shown in the preview will include the credit card fee to be charged to exhibitor upon approval.</w:t>
            </w:r>
          </w:p>
          <w:p w14:paraId="2FF07DDB" w14:textId="77777777" w:rsidR="000C1D1B" w:rsidRPr="000C1D1B" w:rsidRDefault="000C1D1B" w:rsidP="00F069B6">
            <w:pPr>
              <w:jc w:val="center"/>
              <w:rPr>
                <w:b/>
                <w:sz w:val="24"/>
                <w:szCs w:val="24"/>
              </w:rPr>
            </w:pPr>
          </w:p>
          <w:p w14:paraId="319FE399" w14:textId="083DD81A" w:rsidR="000C1D1B" w:rsidRPr="000C1D1B" w:rsidRDefault="000C1D1B" w:rsidP="00F069B6">
            <w:pPr>
              <w:pStyle w:val="ListParagraph"/>
              <w:numPr>
                <w:ilvl w:val="0"/>
                <w:numId w:val="19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If Bypass Invoice Approval is set to Yes (under Setup – Payment Integration) the registration is automatically approved upon submittal and credit card fees are assessed at that time.</w:t>
            </w:r>
          </w:p>
          <w:p w14:paraId="1CAC1A1F" w14:textId="2BD46013" w:rsidR="000C1D1B" w:rsidRPr="000C1D1B" w:rsidRDefault="000C1D1B" w:rsidP="00F069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85" w:type="dxa"/>
          </w:tcPr>
          <w:p w14:paraId="4DCC26CE" w14:textId="77777777" w:rsidR="000C1D1B" w:rsidRDefault="000C1D1B" w:rsidP="00175B92">
            <w:pPr>
              <w:rPr>
                <w:noProof/>
              </w:rPr>
            </w:pPr>
          </w:p>
          <w:p w14:paraId="53073864" w14:textId="77777777" w:rsidR="000C1D1B" w:rsidRDefault="000C1D1B" w:rsidP="00F069B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87478B" wp14:editId="6E94DF6B">
                  <wp:extent cx="3286113" cy="1105716"/>
                  <wp:effectExtent l="12700" t="12700" r="16510" b="12065"/>
                  <wp:docPr id="1139078400" name="Picture 13" descr="A screenshot of Awaiting Review t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078400" name="Picture 13" descr="A screenshot of Awaiting Review tab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0349" cy="118116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FDD9C5" w14:textId="77777777" w:rsidR="000C1D1B" w:rsidRDefault="000C1D1B" w:rsidP="000C1D1B">
            <w:pPr>
              <w:jc w:val="center"/>
              <w:rPr>
                <w:noProof/>
              </w:rPr>
            </w:pPr>
          </w:p>
          <w:p w14:paraId="6473ACC3" w14:textId="77777777" w:rsidR="000C1D1B" w:rsidRDefault="000C1D1B" w:rsidP="000C1D1B">
            <w:pPr>
              <w:jc w:val="center"/>
              <w:rPr>
                <w:noProof/>
              </w:rPr>
            </w:pPr>
          </w:p>
          <w:p w14:paraId="1172DB73" w14:textId="6C2F02B2" w:rsidR="000C1D1B" w:rsidRDefault="000C1D1B" w:rsidP="000C1D1B">
            <w:pPr>
              <w:jc w:val="center"/>
              <w:rPr>
                <w:noProof/>
              </w:rPr>
            </w:pPr>
          </w:p>
        </w:tc>
      </w:tr>
      <w:tr w:rsidR="00F069B6" w:rsidRPr="005712C5" w14:paraId="2B2C63AF" w14:textId="77777777" w:rsidTr="00F069B6">
        <w:tc>
          <w:tcPr>
            <w:tcW w:w="5305" w:type="dxa"/>
          </w:tcPr>
          <w:p w14:paraId="32F5C449" w14:textId="67310D2B" w:rsidR="008D7D01" w:rsidRDefault="001E2610" w:rsidP="00F069B6">
            <w:pPr>
              <w:pStyle w:val="ListParagraph"/>
              <w:numPr>
                <w:ilvl w:val="0"/>
                <w:numId w:val="19"/>
              </w:numPr>
              <w:jc w:val="center"/>
              <w:rPr>
                <w:bCs/>
                <w:sz w:val="24"/>
                <w:szCs w:val="24"/>
              </w:rPr>
            </w:pPr>
            <w:r w:rsidRPr="001E2610">
              <w:rPr>
                <w:b/>
                <w:sz w:val="24"/>
                <w:szCs w:val="24"/>
              </w:rPr>
              <w:lastRenderedPageBreak/>
              <w:t>Printed Invoices:</w:t>
            </w:r>
            <w:r>
              <w:rPr>
                <w:bCs/>
                <w:sz w:val="24"/>
                <w:szCs w:val="24"/>
              </w:rPr>
              <w:t xml:space="preserve"> These do reflect the credit card processing fee</w:t>
            </w:r>
            <w:r w:rsidR="000C1D1B">
              <w:rPr>
                <w:bCs/>
                <w:sz w:val="24"/>
                <w:szCs w:val="24"/>
              </w:rPr>
              <w:t xml:space="preserve"> if the exhibitor has chosen to pay by credit card.</w:t>
            </w:r>
          </w:p>
        </w:tc>
        <w:tc>
          <w:tcPr>
            <w:tcW w:w="5485" w:type="dxa"/>
          </w:tcPr>
          <w:p w14:paraId="22CDFF1E" w14:textId="77777777" w:rsidR="00F069B6" w:rsidRDefault="00F069B6" w:rsidP="00F069B6"/>
          <w:p w14:paraId="7E64B73B" w14:textId="2892CCF8" w:rsidR="000C1D1B" w:rsidRDefault="000C1D1B" w:rsidP="00F069B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53B43C" wp14:editId="53A41349">
                  <wp:extent cx="3212539" cy="1318927"/>
                  <wp:effectExtent l="12700" t="12700" r="13335" b="14605"/>
                  <wp:docPr id="1434004678" name="Picture 14" descr="Screen shot of printable Invoice with credit card fees sh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004678" name="Picture 14" descr="Screen shot of printable Invoice with credit card fees shown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386" cy="140959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0212E0" w14:textId="77777777" w:rsidR="000C1D1B" w:rsidRDefault="000C1D1B" w:rsidP="00175B92"/>
          <w:p w14:paraId="1977FCDD" w14:textId="149534BB" w:rsidR="00F069B6" w:rsidRDefault="00F069B6" w:rsidP="00175B92"/>
        </w:tc>
      </w:tr>
      <w:tr w:rsidR="00925E5E" w:rsidRPr="005712C5" w14:paraId="6328D6EB" w14:textId="77777777" w:rsidTr="00925E5E">
        <w:tc>
          <w:tcPr>
            <w:tcW w:w="10790" w:type="dxa"/>
            <w:gridSpan w:val="2"/>
          </w:tcPr>
          <w:p w14:paraId="5545F020" w14:textId="75890D30" w:rsidR="003F7C83" w:rsidRPr="005712C5" w:rsidRDefault="003F7C83" w:rsidP="00F069B6">
            <w:pPr>
              <w:jc w:val="center"/>
              <w:rPr>
                <w:i/>
                <w:sz w:val="32"/>
              </w:rPr>
            </w:pPr>
            <w:r w:rsidRPr="005712C5">
              <w:rPr>
                <w:i/>
                <w:sz w:val="32"/>
              </w:rPr>
              <w:t>Tips</w:t>
            </w:r>
          </w:p>
          <w:p w14:paraId="7719CED4" w14:textId="3257EACE" w:rsidR="003F7C83" w:rsidRPr="00D421AB" w:rsidRDefault="00D421AB" w:rsidP="00D421AB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D421AB">
              <w:rPr>
                <w:sz w:val="24"/>
                <w:szCs w:val="24"/>
              </w:rPr>
              <w:t xml:space="preserve">Your </w:t>
            </w:r>
            <w:r w:rsidR="009D711E">
              <w:rPr>
                <w:sz w:val="24"/>
                <w:szCs w:val="24"/>
              </w:rPr>
              <w:t>exhibitors</w:t>
            </w:r>
            <w:r w:rsidRPr="00D421AB">
              <w:rPr>
                <w:sz w:val="24"/>
                <w:szCs w:val="24"/>
              </w:rPr>
              <w:t xml:space="preserve"> will need to login</w:t>
            </w:r>
            <w:r w:rsidR="000C1D1B">
              <w:rPr>
                <w:sz w:val="24"/>
                <w:szCs w:val="24"/>
              </w:rPr>
              <w:t xml:space="preserve"> to their exhibitor account </w:t>
            </w:r>
            <w:r w:rsidR="000C1D1B" w:rsidRPr="00D421AB">
              <w:rPr>
                <w:sz w:val="24"/>
                <w:szCs w:val="24"/>
              </w:rPr>
              <w:t>to</w:t>
            </w:r>
            <w:r w:rsidRPr="00D421AB">
              <w:rPr>
                <w:sz w:val="24"/>
                <w:szCs w:val="24"/>
              </w:rPr>
              <w:t xml:space="preserve"> pay by credit card—there is not an option for managers to enter that information for them, for security reasons. </w:t>
            </w:r>
          </w:p>
          <w:p w14:paraId="3420A363" w14:textId="6F1F386F" w:rsidR="00925E5E" w:rsidRPr="00C4614A" w:rsidRDefault="000C1D1B" w:rsidP="00C4614A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</w:t>
            </w:r>
            <w:r w:rsidR="00E303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 w:rsidR="00E3039E">
              <w:rPr>
                <w:sz w:val="24"/>
                <w:szCs w:val="24"/>
              </w:rPr>
              <w:t xml:space="preserve"> rounding, a customer’s credit card fee may occasionally be a penny more or less than the actual fees deducted by Stripe from the payment.</w:t>
            </w:r>
          </w:p>
        </w:tc>
      </w:tr>
    </w:tbl>
    <w:p w14:paraId="30C9D9ED" w14:textId="77777777" w:rsidR="006B6D66" w:rsidRDefault="006B6D66"/>
    <w:sectPr w:rsidR="006B6D66" w:rsidSect="00DF56EA">
      <w:headerReference w:type="default" r:id="rId21"/>
      <w:footerReference w:type="default" r:id="rId22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ED344" w14:textId="77777777" w:rsidR="00DD0DEE" w:rsidRDefault="00DD0DEE" w:rsidP="00F95C2D">
      <w:pPr>
        <w:spacing w:after="0" w:line="240" w:lineRule="auto"/>
      </w:pPr>
      <w:r>
        <w:separator/>
      </w:r>
    </w:p>
  </w:endnote>
  <w:endnote w:type="continuationSeparator" w:id="0">
    <w:p w14:paraId="0F8A9C0A" w14:textId="77777777" w:rsidR="00DD0DEE" w:rsidRDefault="00DD0DEE" w:rsidP="00F9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D907" w14:textId="77777777" w:rsidR="00925E5E" w:rsidRDefault="00925E5E" w:rsidP="00B437E7">
    <w:pPr>
      <w:pStyle w:val="Footer"/>
      <w:jc w:val="center"/>
    </w:pP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74D3DF" wp14:editId="34F0FE49">
              <wp:simplePos x="0" y="0"/>
              <wp:positionH relativeFrom="column">
                <wp:posOffset>2686050</wp:posOffset>
              </wp:positionH>
              <wp:positionV relativeFrom="paragraph">
                <wp:posOffset>-38100</wp:posOffset>
              </wp:positionV>
              <wp:extent cx="438150" cy="40576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4057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350A01" id="Rectangle 5" o:spid="_x0000_s1026" style="position:absolute;margin-left:211.5pt;margin-top:-3pt;width:34.5pt;height:3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/WlwIAAIQFAAAOAAAAZHJzL2Uyb0RvYy54bWysVE1v2zAMvQ/YfxB0X+1kSdsFdYogRYcB&#10;RVu0HXpWZCk2IIuapMTJfv1I+aNdV+wwLAdFNB8fxSeKF5eHxrC98qEGW/DJSc6ZshLK2m4L/v3p&#10;+tM5ZyEKWwoDVhX8qAK/XH78cNG6hZpCBaZUniGJDYvWFbyK0S2yLMhKNSKcgFMWnRp8IyKafpuV&#10;XrTI3phsmuenWQu+dB6kCgG/XnVOvkz8WisZ77QOKjJTcDxbTKtP64bWbHkhFlsvXFXL/hjiH07R&#10;iNpi0pHqSkTBdr7+g6qppYcAOp5IaDLQupYq1YDVTPI31TxWwqlUC4oT3ChT+H+08nZ/71ldFnzO&#10;mRUNXtEDiibs1ig2J3laFxaIenT3vrcCbqnWg/YN/WMV7JAkPY6SqkNkEj/OPp9P5ii8RNcsn5+d&#10;Js7sJdj5EL8qaBhtCu4xeRJS7G9CxIQIHSCUK4Cpy+vamGT47WZtPNsLut38LF+nC8WQ32DGEtgC&#10;hXWM9CWjwrpS0i4ejSKcsQ9KoyJ4+Gk6SepFNeYRUiobJ52rEqXq0s9z/JFelJ26lyKSlQiJWWP+&#10;kbsnGJAdycDd0fR4ClWplcfg/G8H64LHiJQZbByDm9qCf4/AYFV95g4/iNRJQyptoDxiv3joHlJw&#10;8rrGe7sRId4Ljy8HrxqnQbzDRRtoCw79jrMK/M/3vhMeGxq9nLX4EgsefuyEV5yZbxZb/ctkNqOn&#10;m4zZ/GyKhn/t2bz22F2zBmyHCc4dJ9OW8NEMW+2hecahsaKs6BJWYu6Cy+gHYx27CYFjR6rVKsHw&#10;uToRb+yjk0ROqlJfPh2ehXd980bs+lsYXq1YvOnhDkuRFla7CLpODf6ia683PvXUOP1Yolny2k6o&#10;l+G5/AUAAP//AwBQSwMEFAAGAAgAAAAhAE1W4m3iAAAACQEAAA8AAABkcnMvZG93bnJldi54bWxM&#10;j81OwzAQhO9IvIO1SFxQ6xBCoCFOBUjAhR/RVqhHN94mgXgd2W4b3p7lBKfd1Yxmvynno+3FHn3o&#10;HCk4nyYgkGpnOmoUrJYPk2sQIWoyuneECr4xwLw6Pip1YdyB3nG/iI3gEAqFVtDGOBRShrpFq8PU&#10;DUisbZ23OvLpG2m8PnC47WWaJLm0uiP+0OoB71usvxY7q2C9Wr5kd/7tc719fP7I3Ss+heZMqdOT&#10;8fYGRMQx/pnhF5/RoWKmjduRCaJXkKUX3CUqmOQ82ZDNUl42Ci6vZiCrUv5vUP0AAAD//wMAUEsB&#10;Ai0AFAAGAAgAAAAhALaDOJL+AAAA4QEAABMAAAAAAAAAAAAAAAAAAAAAAFtDb250ZW50X1R5cGVz&#10;XS54bWxQSwECLQAUAAYACAAAACEAOP0h/9YAAACUAQAACwAAAAAAAAAAAAAAAAAvAQAAX3JlbHMv&#10;LnJlbHNQSwECLQAUAAYACAAAACEA4Dcv1pcCAACEBQAADgAAAAAAAAAAAAAAAAAuAgAAZHJzL2Uy&#10;b0RvYy54bWxQSwECLQAUAAYACAAAACEATVbibeIAAAAJAQAADwAAAAAAAAAAAAAAAADxBAAAZHJz&#10;L2Rvd25yZXYueG1sUEsFBgAAAAAEAAQA8wAAAAAGAAAAAA==&#10;" fillcolor="#0070c0" stroked="f" strokeweight="1pt"/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57FC21" wp14:editId="76704E02">
              <wp:simplePos x="0" y="0"/>
              <wp:positionH relativeFrom="margin">
                <wp:posOffset>3209925</wp:posOffset>
              </wp:positionH>
              <wp:positionV relativeFrom="paragraph">
                <wp:posOffset>-38100</wp:posOffset>
              </wp:positionV>
              <wp:extent cx="438150" cy="40576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40576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0DCE20" id="Rectangle 7" o:spid="_x0000_s1026" style="position:absolute;margin-left:252.75pt;margin-top:-3pt;width:34.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CqlQIAAIQFAAAOAAAAZHJzL2Uyb0RvYy54bWysVMFu2zAMvQ/YPwi6r3aypOmCOkXWosOA&#10;Yi3aDj0rshQbkERNUuJkXz9Kst2uK3YYloMiiuQj+Uzy/OKgFdkL51swFZ2clJQIw6Fuzbai3x+v&#10;P5xR4gMzNVNgREWPwtOL1ft3551diik0oGrhCIIYv+xsRZsQ7LIoPG+EZv4ErDColOA0Cyi6bVE7&#10;1iG6VsW0LE+LDlxtHXDhPb5eZSVdJXwpBQ+3UnoRiKoo5hbS6dK5iWexOmfLrWO2aXmfBvuHLDRr&#10;DQYdoa5YYGTn2j+gdMsdeJDhhIMuQMqWi1QDVjMpX1Xz0DArUi1IjrcjTf7/wfJv+ztH2rqiC0oM&#10;0/iJ7pE0ZrZKkEWkp7N+iVYP9s71ksdrrPUgnY7/WAU5JEqPI6XiEAjHx9nHs8kcieeompXzxek8&#10;YhbPztb58EWAJvFSUYfBE5Fsf+NDNh1MYiwPqq2vW6WS4LabS+XInsWvW34uMVJ2+c1MmWhsILpl&#10;dXwpYmG5lHQLRyWinTL3QiIjmPw0ZZJ6UYxxGOfChElWNawWOfy8xN8QPXZv9EiVJsCILDH+iN0D&#10;DJYZZMDOWfb20VWkVh6dy78llp1HjxQZTBiddWvAvQWgsKo+crYfSMrURJY2UB+xXxzkQfKWX7f4&#10;3W6YD3fM4eTgp8ZtEG7xkAq6ikJ/o6QB9/Ot92iPDY1aSjqcxIr6HzvmBCXqq8FW/zSZzeLoJmE2&#10;X0xRcC81m5cas9OXgO0wwb1jebpG+6CGq3Sgn3BprGNUVDHDMXZFeXCDcBnyhsC1w8V6ncxwXC0L&#10;N+bB8ggeWY19+Xh4Ys72zRuw67/BMLVs+aqHs230NLDeBZBtavBnXnu+cdRT4/RrKe6Sl3Kyel6e&#10;q18AAAD//wMAUEsDBBQABgAIAAAAIQDQig4G3wAAAAkBAAAPAAAAZHJzL2Rvd25yZXYueG1sTI/B&#10;TsMwEETvSPyDtUjcWofSlBDiVBTEoQekNvABbrwkEfE6st0m/Xu2J3rb3RnNvinWk+3FCX3oHCl4&#10;mCcgkGpnOmoUfH99zDIQIWoyuneECs4YYF3e3hQ6N26kPZ6q2AgOoZBrBW2MQy5lqFu0OszdgMTa&#10;j/NWR159I43XI4fbXi6SZCWt7og/tHrAtxbr3+poFSyyrtn4cbPc4ee432bv58ftrlLq/m56fQER&#10;cYr/ZrjgMzqUzHRwRzJB9ArSJE3ZqmC24k5sSJ+WfDhchmeQZSGvG5R/AAAA//8DAFBLAQItABQA&#10;BgAIAAAAIQC2gziS/gAAAOEBAAATAAAAAAAAAAAAAAAAAAAAAABbQ29udGVudF9UeXBlc10ueG1s&#10;UEsBAi0AFAAGAAgAAAAhADj9If/WAAAAlAEAAAsAAAAAAAAAAAAAAAAALwEAAF9yZWxzLy5yZWxz&#10;UEsBAi0AFAAGAAgAAAAhAD6A4KqVAgAAhAUAAA4AAAAAAAAAAAAAAAAALgIAAGRycy9lMm9Eb2Mu&#10;eG1sUEsBAi0AFAAGAAgAAAAhANCKDgbfAAAACQEAAA8AAAAAAAAAAAAAAAAA7wQAAGRycy9kb3du&#10;cmV2LnhtbFBLBQYAAAAABAAEAPMAAAD7BQAAAAA=&#10;" fillcolor="#00b050" stroked="f" strokeweight="1pt">
              <w10:wrap anchorx="margin"/>
            </v:rect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6DA2A1" wp14:editId="0204D6BB">
              <wp:simplePos x="0" y="0"/>
              <wp:positionH relativeFrom="column">
                <wp:posOffset>3733800</wp:posOffset>
              </wp:positionH>
              <wp:positionV relativeFrom="paragraph">
                <wp:posOffset>-38100</wp:posOffset>
              </wp:positionV>
              <wp:extent cx="438150" cy="40576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4057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E6B2A6" id="Rectangle 6" o:spid="_x0000_s1026" style="position:absolute;margin-left:294pt;margin-top:-3pt;width:34.5pt;height:3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0IpkwIAAIQFAAAOAAAAZHJzL2Uyb0RvYy54bWysVMFu2zAMvQ/YPwi6r3ayJG2DOkWQosOA&#10;oi3aDj0rshQbkEWNUuJkXz9KdtyuLXYYloMimuQj+UTy4nLfGLZT6GuwBR+d5JwpK6Gs7abgP56u&#10;v5xx5oOwpTBgVcEPyvPLxedPF62bqzFUYEqFjECsn7eu4FUIbp5lXlaqEf4EnLKk1ICNCCTiJitR&#10;tITemGyc57OsBSwdglTe09erTskXCV9rJcOd1l4FZgpOuYV0YjrX8cwWF2K+QeGqWvZpiH/IohG1&#10;paAD1JUIgm2xfgfV1BLBgw4nEpoMtK6lSjVQNaP8TTWPlXAq1ULkeDfQ5P8frLzd3SOry4LPOLOi&#10;oSd6INKE3RjFZpGe1vk5WT26e+wlT9dY615jE/+pCrZPlB4GStU+MEkfJ1/PRlMiXpJqkk9PZ9OI&#10;mb04O/Thm4KGxUvBkYInIsXuxofO9GgSY3kwdXldG5ME3KxXBtlOxNfNT/NVelBC/8PM2GhsIbp1&#10;iPFLFgvrSkm3cDAq2hn7oDQxQsmPUyapF9UQR0ipbBh1qkqUqgs/zenX1zZ4pEoTYETWFH/A7gFi&#10;n7/H7rLs7aOrSq08OOd/S6xzHjxSZLBhcG5qC/gRgKGq+sid/ZGkjprI0hrKA/ULQjdI3snrmt7t&#10;RvhwL5Amh56atkG4o0MbaAsO/Y2zCvDXR9+jPTU0aTlraRIL7n9uBSrOzHdLrX4+mkzi6CZhMj0d&#10;k4CvNevXGrttVkDtMKK942S6RvtgjleN0DzT0ljGqKQSVlLsgsuAR2EVug1Ba0eq5TKZ0bg6EW7s&#10;o5MRPLIa+/Jp/yzQ9c0bqOtv4Ti1Yv6mhzvb6GlhuQ2g69TgL7z2fNOop8bp11LcJa/lZPWyPBe/&#10;AQAA//8DAFBLAwQUAAYACAAAACEALP2aFuEAAAAJAQAADwAAAGRycy9kb3ducmV2LnhtbEyPzU7D&#10;MBCE70i8g7VIXFDrgGgaQpwKkIBLoeqPUI9uvE0C8Tqy3Ta8PcsJTrurGc1+U8wG24kj+tA6UnA9&#10;TkAgVc60VCvYrJ9HGYgQNRndOUIF3xhgVp6fFTo37kRLPK5iLTiEQq4VNDH2uZShatDqMHY9Emt7&#10;562OfPpaGq9PHG47eZMkqbS6Jf7Q6B6fGqy+VgerYLtZv90++sXndv8y/0jdO76G+kqpy4vh4R5E&#10;xCH+meEXn9GhZKadO5AJolMwyTLuEhWMUp5sSCdTXnasTO9AloX836D8AQAA//8DAFBLAQItABQA&#10;BgAIAAAAIQC2gziS/gAAAOEBAAATAAAAAAAAAAAAAAAAAAAAAABbQ29udGVudF9UeXBlc10ueG1s&#10;UEsBAi0AFAAGAAgAAAAhADj9If/WAAAAlAEAAAsAAAAAAAAAAAAAAAAALwEAAF9yZWxzLy5yZWxz&#10;UEsBAi0AFAAGAAgAAAAhAAHzQimTAgAAhAUAAA4AAAAAAAAAAAAAAAAALgIAAGRycy9lMm9Eb2Mu&#10;eG1sUEsBAi0AFAAGAAgAAAAhACz9mhbhAAAACQEAAA8AAAAAAAAAAAAAAAAA7QQAAGRycy9kb3du&#10;cmV2LnhtbFBLBQYAAAAABAAEAPMAAAD7BQAAAAA=&#10;" fillcolor="#0070c0" stroked="f" strokeweight="1pt"/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AE680D" wp14:editId="53DA8354">
              <wp:simplePos x="0" y="0"/>
              <wp:positionH relativeFrom="column">
                <wp:posOffset>4171950</wp:posOffset>
              </wp:positionH>
              <wp:positionV relativeFrom="paragraph">
                <wp:posOffset>164465</wp:posOffset>
              </wp:positionV>
              <wp:extent cx="312420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24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B429E0" id="Straight Connector 9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5pt,12.95pt" to="574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Uj4QEAABcEAAAOAAAAZHJzL2Uyb0RvYy54bWysU8Fu2zAMvQ/YPwi6L06yYVuNOD2k6HYY&#10;tmDtPkCVqViAJAqSFjt/P0p2nGY7rehFECnyke+R2twO1rAjhKjRNXy1WHIGTmKr3aHhvx7v333m&#10;LCbhWmHQQcNPEPnt9u2bTe9rWGOHpoXACMTFuvcN71LydVVF2YEVcYEeHD0qDFYkMsOhaoPoCd2a&#10;ar1cfqx6DK0PKCFG8t6Nj3xb8JUCmX4oFSEx03DqLZUzlPMpn9V2I+pDEL7TcmpDvKALK7SjojPU&#10;nUiC/Q76HyirZcCIKi0k2gqV0hIKB2KzWv7F5qETHgoXEif6Wab4erDy+3EfmG4bfsOZE5ZG9JCC&#10;0IcusR06RwJiYDdZp97HmsJ3bh8mK/p9yKQHFSxTRvuvtAJFBiLGhqLyaVYZhsQkOd+v1h9odJzJ&#10;81s1QmQoH2L6AmhZvjTcaJcFELU4fouJylLoOSS7jWM91Vx/IrxsRzS6vdfGFCMvEexMYEdB40/D&#10;KtMghGdRZBlHzkxupFNu6WRgxP8JiuShtkdiZTEvmEJKcOmMaxxF5zRFHcyJU2fXzVwnTvE5FcrS&#10;/k/ynFEqo0tzstUOw6jLdfWLFGqMPysw8s4SPGF7KoMu0tD2FeWmn5LX+7ld0i//efsHAAD//wMA&#10;UEsDBBQABgAIAAAAIQAw26/V3gAAAAoBAAAPAAAAZHJzL2Rvd25yZXYueG1sTI/BTsMwEETvSP0H&#10;aytxo04qHGiIU7VFuSFVFA5wc+NtEhGvI9tpw9/jigMcd3Y086ZYT6ZnZ3S+syQhXSTAkGqrO2ok&#10;vL9Vd4/AfFCkVW8JJXyjh3U5uylUru2FXvF8CA2LIeRzJaENYcg593WLRvmFHZDi72SdUSGeruHa&#10;qUsMNz1fJknGjeooNrRqwF2L9ddhNBL2L/t082mH7PQhxCi2ruLPvpLydj5tnoAFnMKfGa74ER3K&#10;yHS0I2nPegmZeIhbgoSlWAG7GtL7VVSOvwovC/5/QvkDAAD//wMAUEsBAi0AFAAGAAgAAAAhALaD&#10;OJL+AAAA4QEAABMAAAAAAAAAAAAAAAAAAAAAAFtDb250ZW50X1R5cGVzXS54bWxQSwECLQAUAAYA&#10;CAAAACEAOP0h/9YAAACUAQAACwAAAAAAAAAAAAAAAAAvAQAAX3JlbHMvLnJlbHNQSwECLQAUAAYA&#10;CAAAACEA26GlI+EBAAAXBAAADgAAAAAAAAAAAAAAAAAuAgAAZHJzL2Uyb0RvYy54bWxQSwECLQAU&#10;AAYACAAAACEAMNuv1d4AAAAKAQAADwAAAAAAAAAAAAAAAAA7BAAAZHJzL2Rvd25yZXYueG1sUEsF&#10;BgAAAAAEAAQA8wAAAEYFAAAAAA==&#10;" strokecolor="black [3213]" strokeweight="1pt">
              <v:stroke joinstyle="miter"/>
            </v:line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0ED1EBD" wp14:editId="23C0D762">
              <wp:simplePos x="0" y="0"/>
              <wp:positionH relativeFrom="column">
                <wp:posOffset>-447675</wp:posOffset>
              </wp:positionH>
              <wp:positionV relativeFrom="paragraph">
                <wp:posOffset>164465</wp:posOffset>
              </wp:positionV>
              <wp:extent cx="3124200" cy="0"/>
              <wp:effectExtent l="0" t="0" r="1905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24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A63479" id="Straight Connector 10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25pt,12.95pt" to="210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Nk64QEAABkEAAAOAAAAZHJzL2Uyb0RvYy54bWysU8tu2zAQvBfIPxC817LdIi0Eyzk4SHoo&#10;UqNJP4ChlhYBvrBkLfnvu6RkOW5PLXohuOTO7M5wubkbrGFHwKi9a/hqseQMnPStdoeG/3h5eP+Z&#10;s5iEa4XxDhp+gsjvtjfvNn2oYe07b1pARiQu1n1oeJdSqKsqyg6siAsfwNGl8mhFohAPVYuiJ3Zr&#10;qvVyeVv1HtuAXkKMdHo/XvJt4VcKZPqmVITETMOpt1RWLOtrXqvtRtQHFKHTcmpD/EMXVmhHRWeq&#10;e5EE+4n6DyqrJfroVVpIbyuvlJZQNJCa1fI3Nc+dCFC0kDkxzDbF/0crn457ZLqltyN7nLD0Rs8J&#10;hT50ie28c+SgR0aX5FQfYk2AndvjFMWwxyx7UGiZMjp8IaJiBEljQ/H5NPsMQ2KSDj+s1h/p8TiT&#10;57tqpMhUAWN6BG9Z3jTcaJctELU4fo2JylLqOSUfG8d6qrn+RHw5jt7o9kEbU4I8RrAzyI6CBiAN&#10;qyyDGN5kUWQcHWZxo5yySycDI/93UGQQtT0KK6N54RRSgktnXuMoO8MUdTADp86um7kGTvkZCmVs&#10;/wY8I0pl79IMttp5HH25rn6xQo35ZwdG3dmCV9+eykMXa2j+inPTX8kD/jYu8MuP3v4CAAD//wMA&#10;UEsDBBQABgAIAAAAIQBd49xI3QAAAAkBAAAPAAAAZHJzL2Rvd25yZXYueG1sTI/BTsMwDIbvSLxD&#10;ZCRuW9qKDChNpwHqDWna4AC3rPHaisapmnQrb48RBzj696ffn4v17HpxwjF0njSkywQEUu1tR42G&#10;t9dqcQciREPW9J5QwxcGWJeXF4XJrT/TDk/72AguoZAbDW2MQy5lqFt0Jiz9gMS7ox+diTyOjbSj&#10;OXO562WWJCvpTEd8oTUDPrVYf+4np2H7sk03H35YHd+VmtTjWMnnUGl9fTVvHkBEnOMfDD/6rA4l&#10;Ox38RDaIXsPiNlGMasjUPQgGbrKUg8NvIMtC/v+g/AYAAP//AwBQSwECLQAUAAYACAAAACEAtoM4&#10;kv4AAADhAQAAEwAAAAAAAAAAAAAAAAAAAAAAW0NvbnRlbnRfVHlwZXNdLnhtbFBLAQItABQABgAI&#10;AAAAIQA4/SH/1gAAAJQBAAALAAAAAAAAAAAAAAAAAC8BAABfcmVscy8ucmVsc1BLAQItABQABgAI&#10;AAAAIQB0TNk64QEAABkEAAAOAAAAAAAAAAAAAAAAAC4CAABkcnMvZTJvRG9jLnhtbFBLAQItABQA&#10;BgAIAAAAIQBd49xI3QAAAAkBAAAPAAAAAAAAAAAAAAAAADsEAABkcnMvZG93bnJldi54bWxQSwUG&#10;AAAAAAQABADzAAAARQUAAAAA&#10;" strokecolor="black [3213]" strokeweight="1pt">
              <v:stroke joinstyle="miter"/>
            </v:line>
          </w:pict>
        </mc:Fallback>
      </mc:AlternateContent>
    </w:r>
    <w:r>
      <w:rPr>
        <w:rFonts w:ascii="Cambria" w:hAnsi="Cambria"/>
      </w:rPr>
      <w:tab/>
    </w:r>
    <w:r>
      <w:rPr>
        <w:rFonts w:ascii="Cambria" w:hAnsi="Cambria"/>
      </w:rPr>
      <w:tab/>
    </w:r>
  </w:p>
  <w:p w14:paraId="77D6DAC6" w14:textId="5C735566" w:rsidR="00925E5E" w:rsidRDefault="00925E5E" w:rsidP="00B437E7">
    <w:pPr>
      <w:pStyle w:val="Footer"/>
      <w:tabs>
        <w:tab w:val="clear" w:pos="9360"/>
        <w:tab w:val="right" w:pos="10800"/>
      </w:tabs>
    </w:pPr>
    <w:r>
      <w:rPr>
        <w:rFonts w:ascii="Cambria" w:hAnsi="Cambria"/>
      </w:rPr>
      <w:t>©</w:t>
    </w:r>
    <w:proofErr w:type="spellStart"/>
    <w:r w:rsidRPr="00DF1F95">
      <w:rPr>
        <w:rFonts w:ascii="Cambria" w:hAnsi="Cambria"/>
      </w:rPr>
      <w:t>RegistrationMax</w:t>
    </w:r>
    <w:proofErr w:type="spellEnd"/>
    <w:r w:rsidRPr="00DF1F95">
      <w:rPr>
        <w:rFonts w:ascii="Cambria" w:hAnsi="Cambria"/>
      </w:rPr>
      <w:t xml:space="preserve"> LLC</w:t>
    </w:r>
    <w:r>
      <w:rPr>
        <w:rFonts w:ascii="Cambria" w:hAnsi="Cambria"/>
      </w:rPr>
      <w:t xml:space="preserve">       </w:t>
    </w:r>
    <w:r>
      <w:rPr>
        <w:rFonts w:ascii="Cambria" w:hAnsi="Cambria"/>
      </w:rPr>
      <w:tab/>
    </w:r>
    <w:sdt>
      <w:sdtPr>
        <w:id w:val="-2062467002"/>
        <w:docPartObj>
          <w:docPartGallery w:val="Page Numbers (Bottom of Page)"/>
          <w:docPartUnique/>
        </w:docPartObj>
      </w:sdtPr>
      <w:sdtContent>
        <w:r>
          <w:t xml:space="preserve">              </w:t>
        </w:r>
        <w:r>
          <w:tab/>
        </w:r>
        <w:r>
          <w:rPr>
            <w:rFonts w:ascii="Cambria" w:hAnsi="Cambria"/>
          </w:rPr>
          <w:fldChar w:fldCharType="begin"/>
        </w:r>
        <w:r>
          <w:rPr>
            <w:rFonts w:ascii="Cambria" w:hAnsi="Cambria"/>
          </w:rPr>
          <w:instrText xml:space="preserve"> TIME \@ "M.d.yy" </w:instrText>
        </w:r>
        <w:r>
          <w:rPr>
            <w:rFonts w:ascii="Cambria" w:hAnsi="Cambria"/>
          </w:rPr>
          <w:fldChar w:fldCharType="separate"/>
        </w:r>
        <w:r w:rsidR="001D15E0">
          <w:rPr>
            <w:rFonts w:ascii="Cambria" w:hAnsi="Cambria"/>
            <w:noProof/>
          </w:rPr>
          <w:t>4.8.26</w:t>
        </w:r>
        <w:r>
          <w:rPr>
            <w:rFonts w:ascii="Cambria" w:hAnsi="Cambria"/>
          </w:rPr>
          <w:fldChar w:fldCharType="end"/>
        </w:r>
        <w:r w:rsidRPr="00797404">
          <w:rPr>
            <w:sz w:val="24"/>
          </w:rPr>
          <w:t>▪</w:t>
        </w:r>
        <w:r w:rsidRPr="00731F75">
          <w:rPr>
            <w:rFonts w:ascii="Cambria" w:hAnsi="Cambria"/>
            <w:b/>
          </w:rPr>
          <w:t xml:space="preserve"> </w:t>
        </w:r>
        <w:r w:rsidRPr="00731F75">
          <w:rPr>
            <w:rFonts w:ascii="Cambria" w:hAnsi="Cambria"/>
            <w:b/>
          </w:rPr>
          <w:fldChar w:fldCharType="begin"/>
        </w:r>
        <w:r w:rsidRPr="00731F75">
          <w:rPr>
            <w:rFonts w:ascii="Cambria" w:hAnsi="Cambria"/>
            <w:b/>
          </w:rPr>
          <w:instrText xml:space="preserve"> PAGE   \* MERGEFORMAT </w:instrText>
        </w:r>
        <w:r w:rsidRPr="00731F75">
          <w:rPr>
            <w:rFonts w:ascii="Cambria" w:hAnsi="Cambria"/>
            <w:b/>
          </w:rPr>
          <w:fldChar w:fldCharType="separate"/>
        </w:r>
        <w:r w:rsidR="00FD0622">
          <w:rPr>
            <w:rFonts w:ascii="Cambria" w:hAnsi="Cambria"/>
            <w:b/>
            <w:noProof/>
          </w:rPr>
          <w:t>1</w:t>
        </w:r>
        <w:r w:rsidRPr="00731F75">
          <w:rPr>
            <w:rFonts w:ascii="Cambria" w:hAnsi="Cambria"/>
            <w:b/>
            <w:noProof/>
          </w:rPr>
          <w:fldChar w:fldCharType="end"/>
        </w:r>
        <w: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B77A" w14:textId="77777777" w:rsidR="00DD0DEE" w:rsidRDefault="00DD0DEE" w:rsidP="00F95C2D">
      <w:pPr>
        <w:spacing w:after="0" w:line="240" w:lineRule="auto"/>
      </w:pPr>
      <w:r>
        <w:separator/>
      </w:r>
    </w:p>
  </w:footnote>
  <w:footnote w:type="continuationSeparator" w:id="0">
    <w:p w14:paraId="7A1DFF82" w14:textId="77777777" w:rsidR="00DD0DEE" w:rsidRDefault="00DD0DEE" w:rsidP="00F9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7D1A" w14:textId="77777777" w:rsidR="00925E5E" w:rsidRDefault="00925E5E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rPr>
        <w:sz w:val="20"/>
      </w:rPr>
    </w:pPr>
    <w:r w:rsidRPr="00623E88">
      <w:rPr>
        <w:noProof/>
        <w:sz w:val="36"/>
      </w:rPr>
      <w:drawing>
        <wp:anchor distT="0" distB="0" distL="114300" distR="114300" simplePos="0" relativeHeight="251658240" behindDoc="0" locked="0" layoutInCell="1" allowOverlap="1" wp14:anchorId="5F739958" wp14:editId="5F2A5707">
          <wp:simplePos x="0" y="0"/>
          <wp:positionH relativeFrom="margin">
            <wp:posOffset>42025</wp:posOffset>
          </wp:positionH>
          <wp:positionV relativeFrom="paragraph">
            <wp:posOffset>-109182</wp:posOffset>
          </wp:positionV>
          <wp:extent cx="1974620" cy="528211"/>
          <wp:effectExtent l="0" t="0" r="0" b="571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4620" cy="5282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3E88">
      <w:rPr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0B38BC" wp14:editId="438C4D0D">
              <wp:simplePos x="0" y="0"/>
              <wp:positionH relativeFrom="page">
                <wp:posOffset>0</wp:posOffset>
              </wp:positionH>
              <wp:positionV relativeFrom="paragraph">
                <wp:posOffset>435610</wp:posOffset>
              </wp:positionV>
              <wp:extent cx="7753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CF8303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34.3pt" to="610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zZ2QEAAA0EAAAOAAAAZHJzL2Uyb0RvYy54bWysU02P0zAQvSPxHyzfadLuLkVR0z10tVwQ&#10;VOzyA7zOuLHkL41Nk/57xk6brgAhgbg48cy853nP4839aA07AkbtXcuXi5ozcNJ32h1a/u358d0H&#10;zmISrhPGO2j5CSK/3759sxlCAyvfe9MBMiJxsRlCy/uUQlNVUfZgRVz4AI6SyqMVibZ4qDoUA7Fb&#10;U63q+n01eOwCegkxUvRhSvJt4VcKZPqiVITETMupt1RWLOtLXqvtRjQHFKHX8tyG+IcurNCODp2p&#10;HkQS7DvqX6isluijV2khva28UlpC0UBqlvVPap56EaBoIXNimG2K/49Wfj7ukemu5becOWHpip4S&#10;Cn3oE9t558hAj+w2+zSE2FD5zu3xvIthj1n0qNDmL8lhY/H2NHsLY2KSguv13c3NHV2BvOSqKzBg&#10;TB/BW5Z/Wm60y7JFI46fYqLDqPRSksPGsYGGbbWu61IWvdHdozYmJ8vowM4gOwq69DQuc/PE8KqK&#10;dsZRMEuaRJS/dDIw8X8FRaZQ28vpgDyOV04hJbh04TWOqjNMUQcz8NzZn4Dn+gyFMqp/A54R5WTv&#10;0gy22nn8XdtXK9RUf3Fg0p0tePHdqVxvsYZmrjh3fh95qF/vC/z6irc/AAAA//8DAFBLAwQUAAYA&#10;CAAAACEAM09sRtsAAAAHAQAADwAAAGRycy9kb3ducmV2LnhtbEyPwU7DMBBE70j8g7VI3KiTSA1R&#10;iFMBElJRTrQc4ObG2yQiXlvxtgl/jysOcJyZ1czbarPYUZxxCoMjBekqAYHUOjNQp+B9/3JXgAis&#10;yejRESr4xgCb+vqq0qVxM73hecediCUUSq2gZ/allKHt0eqwch4pZkc3Wc1RTp00k55juR1lliS5&#10;tHqguNBrj889tl+7k1XQNE9zyrwN96/z+qPx/vO4LdZK3d4sjw8gGBf+O4YLfkSHOjId3IlMEKOC&#10;+AgryIscxCXNsjQ6h19H1pX8z1//AAAA//8DAFBLAQItABQABgAIAAAAIQC2gziS/gAAAOEBAAAT&#10;AAAAAAAAAAAAAAAAAAAAAABbQ29udGVudF9UeXBlc10ueG1sUEsBAi0AFAAGAAgAAAAhADj9If/W&#10;AAAAlAEAAAsAAAAAAAAAAAAAAAAALwEAAF9yZWxzLy5yZWxzUEsBAi0AFAAGAAgAAAAhAOAcjNnZ&#10;AQAADQQAAA4AAAAAAAAAAAAAAAAALgIAAGRycy9lMm9Eb2MueG1sUEsBAi0AFAAGAAgAAAAhADNP&#10;bEbbAAAABwEAAA8AAAAAAAAAAAAAAAAAMwQAAGRycy9kb3ducmV2LnhtbFBLBQYAAAAABAAEAPMA&#10;AAA7BQAAAAA=&#10;" strokecolor="black [3213]" strokeweight="1pt">
              <v:stroke joinstyle="miter"/>
              <w10:wrap anchorx="page"/>
            </v:line>
          </w:pict>
        </mc:Fallback>
      </mc:AlternateContent>
    </w:r>
    <w:r>
      <w:rPr>
        <w:sz w:val="36"/>
      </w:rPr>
      <w:tab/>
    </w:r>
  </w:p>
  <w:p w14:paraId="53C5218A" w14:textId="2D9E4225" w:rsidR="00925E5E" w:rsidRPr="00DF56EA" w:rsidRDefault="000C1D1B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jc w:val="right"/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>Entries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0.75pt;height:180.75pt" o:bullet="t">
        <v:imagedata r:id="rId1" o:title="MC900431558[1]"/>
      </v:shape>
    </w:pict>
  </w:numPicBullet>
  <w:abstractNum w:abstractNumId="0" w15:restartNumberingAfterBreak="0">
    <w:nsid w:val="01F8376C"/>
    <w:multiLevelType w:val="hybridMultilevel"/>
    <w:tmpl w:val="76948E4E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5E3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1E6D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79F5"/>
    <w:multiLevelType w:val="hybridMultilevel"/>
    <w:tmpl w:val="A2CC057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EF5A3A"/>
    <w:multiLevelType w:val="hybridMultilevel"/>
    <w:tmpl w:val="41DAA39A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97C51"/>
    <w:multiLevelType w:val="hybridMultilevel"/>
    <w:tmpl w:val="0D18C904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E0C8E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422821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6624E"/>
    <w:multiLevelType w:val="hybridMultilevel"/>
    <w:tmpl w:val="2FF65D8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B7B41"/>
    <w:multiLevelType w:val="hybridMultilevel"/>
    <w:tmpl w:val="90A0D1D8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12103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EA4E98"/>
    <w:multiLevelType w:val="hybridMultilevel"/>
    <w:tmpl w:val="CC685098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77518"/>
    <w:multiLevelType w:val="hybridMultilevel"/>
    <w:tmpl w:val="E31A0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182"/>
    <w:multiLevelType w:val="hybridMultilevel"/>
    <w:tmpl w:val="6652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10DD5"/>
    <w:multiLevelType w:val="hybridMultilevel"/>
    <w:tmpl w:val="6C9E47CE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801770"/>
    <w:multiLevelType w:val="hybridMultilevel"/>
    <w:tmpl w:val="D608A8D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D06914"/>
    <w:multiLevelType w:val="hybridMultilevel"/>
    <w:tmpl w:val="E256C23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B3312"/>
    <w:multiLevelType w:val="hybridMultilevel"/>
    <w:tmpl w:val="DE8C35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3C6C5C"/>
    <w:multiLevelType w:val="hybridMultilevel"/>
    <w:tmpl w:val="F3548472"/>
    <w:lvl w:ilvl="0" w:tplc="5F56C3E8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0062D"/>
    <w:multiLevelType w:val="hybridMultilevel"/>
    <w:tmpl w:val="3B0220B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C5CC2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90922"/>
    <w:multiLevelType w:val="hybridMultilevel"/>
    <w:tmpl w:val="1E96A73A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F816A6"/>
    <w:multiLevelType w:val="hybridMultilevel"/>
    <w:tmpl w:val="953E01D2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B4C2C"/>
    <w:multiLevelType w:val="hybridMultilevel"/>
    <w:tmpl w:val="F22E6CF2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91989"/>
    <w:multiLevelType w:val="hybridMultilevel"/>
    <w:tmpl w:val="53426556"/>
    <w:lvl w:ilvl="0" w:tplc="054CA96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54409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F0B16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C4165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E3BA8"/>
    <w:multiLevelType w:val="hybridMultilevel"/>
    <w:tmpl w:val="BCFED076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568478">
    <w:abstractNumId w:val="5"/>
  </w:num>
  <w:num w:numId="2" w16cid:durableId="291061147">
    <w:abstractNumId w:val="24"/>
  </w:num>
  <w:num w:numId="3" w16cid:durableId="645622637">
    <w:abstractNumId w:val="23"/>
  </w:num>
  <w:num w:numId="4" w16cid:durableId="416288686">
    <w:abstractNumId w:val="26"/>
  </w:num>
  <w:num w:numId="5" w16cid:durableId="1114012509">
    <w:abstractNumId w:val="13"/>
  </w:num>
  <w:num w:numId="6" w16cid:durableId="2132554759">
    <w:abstractNumId w:val="27"/>
  </w:num>
  <w:num w:numId="7" w16cid:durableId="1082219994">
    <w:abstractNumId w:val="0"/>
  </w:num>
  <w:num w:numId="8" w16cid:durableId="933560612">
    <w:abstractNumId w:val="14"/>
  </w:num>
  <w:num w:numId="9" w16cid:durableId="974026516">
    <w:abstractNumId w:val="4"/>
  </w:num>
  <w:num w:numId="10" w16cid:durableId="1504661941">
    <w:abstractNumId w:val="8"/>
  </w:num>
  <w:num w:numId="11" w16cid:durableId="1037315415">
    <w:abstractNumId w:val="3"/>
  </w:num>
  <w:num w:numId="12" w16cid:durableId="974749114">
    <w:abstractNumId w:val="6"/>
  </w:num>
  <w:num w:numId="13" w16cid:durableId="275187100">
    <w:abstractNumId w:val="10"/>
  </w:num>
  <w:num w:numId="14" w16cid:durableId="136070015">
    <w:abstractNumId w:val="21"/>
  </w:num>
  <w:num w:numId="15" w16cid:durableId="156269913">
    <w:abstractNumId w:val="7"/>
  </w:num>
  <w:num w:numId="16" w16cid:durableId="718096449">
    <w:abstractNumId w:val="17"/>
  </w:num>
  <w:num w:numId="17" w16cid:durableId="1971086437">
    <w:abstractNumId w:val="25"/>
  </w:num>
  <w:num w:numId="18" w16cid:durableId="1411535791">
    <w:abstractNumId w:val="15"/>
  </w:num>
  <w:num w:numId="19" w16cid:durableId="1722824571">
    <w:abstractNumId w:val="18"/>
  </w:num>
  <w:num w:numId="20" w16cid:durableId="408576393">
    <w:abstractNumId w:val="28"/>
  </w:num>
  <w:num w:numId="21" w16cid:durableId="476848090">
    <w:abstractNumId w:val="22"/>
  </w:num>
  <w:num w:numId="22" w16cid:durableId="650405883">
    <w:abstractNumId w:val="11"/>
  </w:num>
  <w:num w:numId="23" w16cid:durableId="1120763649">
    <w:abstractNumId w:val="9"/>
  </w:num>
  <w:num w:numId="24" w16cid:durableId="1825318002">
    <w:abstractNumId w:val="1"/>
  </w:num>
  <w:num w:numId="25" w16cid:durableId="1095831308">
    <w:abstractNumId w:val="2"/>
  </w:num>
  <w:num w:numId="26" w16cid:durableId="1317801618">
    <w:abstractNumId w:val="20"/>
  </w:num>
  <w:num w:numId="27" w16cid:durableId="593317675">
    <w:abstractNumId w:val="19"/>
  </w:num>
  <w:num w:numId="28" w16cid:durableId="81874309">
    <w:abstractNumId w:val="16"/>
  </w:num>
  <w:num w:numId="29" w16cid:durableId="16644332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2D"/>
    <w:rsid w:val="00000572"/>
    <w:rsid w:val="000202E7"/>
    <w:rsid w:val="0005715A"/>
    <w:rsid w:val="000B3D07"/>
    <w:rsid w:val="000C1D1B"/>
    <w:rsid w:val="000D26A2"/>
    <w:rsid w:val="000E19BD"/>
    <w:rsid w:val="000E1BB2"/>
    <w:rsid w:val="000E4FCD"/>
    <w:rsid w:val="00121BA1"/>
    <w:rsid w:val="00136AF5"/>
    <w:rsid w:val="001562B1"/>
    <w:rsid w:val="00172092"/>
    <w:rsid w:val="00175B92"/>
    <w:rsid w:val="001801B2"/>
    <w:rsid w:val="00191309"/>
    <w:rsid w:val="001A0E64"/>
    <w:rsid w:val="001C3A35"/>
    <w:rsid w:val="001C6AF7"/>
    <w:rsid w:val="001D15E0"/>
    <w:rsid w:val="001E2610"/>
    <w:rsid w:val="0024421D"/>
    <w:rsid w:val="0028244F"/>
    <w:rsid w:val="002C6282"/>
    <w:rsid w:val="002D68CF"/>
    <w:rsid w:val="002E39B5"/>
    <w:rsid w:val="002F211E"/>
    <w:rsid w:val="00353679"/>
    <w:rsid w:val="00387F46"/>
    <w:rsid w:val="0039751B"/>
    <w:rsid w:val="003E2A02"/>
    <w:rsid w:val="003E3F44"/>
    <w:rsid w:val="003F5A97"/>
    <w:rsid w:val="003F7963"/>
    <w:rsid w:val="003F7C83"/>
    <w:rsid w:val="00447FBF"/>
    <w:rsid w:val="00490212"/>
    <w:rsid w:val="004B1036"/>
    <w:rsid w:val="004C1F70"/>
    <w:rsid w:val="00516DC6"/>
    <w:rsid w:val="00542793"/>
    <w:rsid w:val="00545865"/>
    <w:rsid w:val="005712C5"/>
    <w:rsid w:val="0059313A"/>
    <w:rsid w:val="005F21D2"/>
    <w:rsid w:val="00623E88"/>
    <w:rsid w:val="006564FA"/>
    <w:rsid w:val="006623F2"/>
    <w:rsid w:val="006B6D66"/>
    <w:rsid w:val="006E2194"/>
    <w:rsid w:val="007039F0"/>
    <w:rsid w:val="007261EB"/>
    <w:rsid w:val="00731F75"/>
    <w:rsid w:val="007343F8"/>
    <w:rsid w:val="00797404"/>
    <w:rsid w:val="007B5BCB"/>
    <w:rsid w:val="0086775F"/>
    <w:rsid w:val="008678BE"/>
    <w:rsid w:val="008A36AC"/>
    <w:rsid w:val="008B777B"/>
    <w:rsid w:val="008D7D01"/>
    <w:rsid w:val="008F72D6"/>
    <w:rsid w:val="00925E5E"/>
    <w:rsid w:val="00932E5C"/>
    <w:rsid w:val="00941434"/>
    <w:rsid w:val="00953F64"/>
    <w:rsid w:val="009D213B"/>
    <w:rsid w:val="009D711E"/>
    <w:rsid w:val="00A03DEB"/>
    <w:rsid w:val="00A2008E"/>
    <w:rsid w:val="00A55898"/>
    <w:rsid w:val="00A65CB3"/>
    <w:rsid w:val="00AA70AB"/>
    <w:rsid w:val="00AD20D9"/>
    <w:rsid w:val="00AD644F"/>
    <w:rsid w:val="00B1164F"/>
    <w:rsid w:val="00B33458"/>
    <w:rsid w:val="00B437E7"/>
    <w:rsid w:val="00B76374"/>
    <w:rsid w:val="00B843D0"/>
    <w:rsid w:val="00BA66DC"/>
    <w:rsid w:val="00BC4356"/>
    <w:rsid w:val="00BE0AF5"/>
    <w:rsid w:val="00C4614A"/>
    <w:rsid w:val="00C9138E"/>
    <w:rsid w:val="00C946AA"/>
    <w:rsid w:val="00CC05C9"/>
    <w:rsid w:val="00CE4920"/>
    <w:rsid w:val="00D073BA"/>
    <w:rsid w:val="00D421AB"/>
    <w:rsid w:val="00D44E40"/>
    <w:rsid w:val="00D56C70"/>
    <w:rsid w:val="00D6395C"/>
    <w:rsid w:val="00D90BEA"/>
    <w:rsid w:val="00DA75C2"/>
    <w:rsid w:val="00DB2B88"/>
    <w:rsid w:val="00DD0DEE"/>
    <w:rsid w:val="00DF1F95"/>
    <w:rsid w:val="00DF56EA"/>
    <w:rsid w:val="00E3039E"/>
    <w:rsid w:val="00E64B17"/>
    <w:rsid w:val="00F01237"/>
    <w:rsid w:val="00F069B6"/>
    <w:rsid w:val="00F109A4"/>
    <w:rsid w:val="00F75DF4"/>
    <w:rsid w:val="00F86208"/>
    <w:rsid w:val="00F95C2D"/>
    <w:rsid w:val="00FB3E0A"/>
    <w:rsid w:val="00FD0439"/>
    <w:rsid w:val="00F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904324"/>
  <w15:docId w15:val="{494CE93D-9C1A-45EE-B9CF-2E7B7FE7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3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A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9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56a63-21a9-4daf-b2da-430d28da4832" xsi:nil="true"/>
    <lcf76f155ced4ddcb4097134ff3c332f xmlns="50af1a74-62df-4098-beff-30d4ec5f2860">
      <Terms xmlns="http://schemas.microsoft.com/office/infopath/2007/PartnerControls"/>
    </lcf76f155ced4ddcb4097134ff3c332f>
    <CopiestoPrint xmlns="50af1a74-62df-4098-beff-30d4ec5f2860">70</CopiestoPri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3E75A3D952409DC234E33DF9ADE4" ma:contentTypeVersion="19" ma:contentTypeDescription="Create a new document." ma:contentTypeScope="" ma:versionID="90fbb2283aeed96bc1415fd0692e1289">
  <xsd:schema xmlns:xsd="http://www.w3.org/2001/XMLSchema" xmlns:xs="http://www.w3.org/2001/XMLSchema" xmlns:p="http://schemas.microsoft.com/office/2006/metadata/properties" xmlns:ns2="50af1a74-62df-4098-beff-30d4ec5f2860" xmlns:ns3="d3f56a63-21a9-4daf-b2da-430d28da4832" targetNamespace="http://schemas.microsoft.com/office/2006/metadata/properties" ma:root="true" ma:fieldsID="1bafb8da3e26ab6698215d0c4ec791e9" ns2:_="" ns3:_="">
    <xsd:import namespace="50af1a74-62df-4098-beff-30d4ec5f2860"/>
    <xsd:import namespace="d3f56a63-21a9-4daf-b2da-430d28da4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CopiestoPri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1a74-62df-4098-beff-30d4ec5f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5ff27d-eba9-4a37-9a05-544926981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piestoPrint" ma:index="25" nillable="true" ma:displayName="Copies to Print" ma:default="70" ma:description="Number of copies to print" ma:format="Dropdown" ma:internalName="CopiestoPri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6a63-21a9-4daf-b2da-430d28da4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082617-2226-44a3-b8db-00b9de9ef28b}" ma:internalName="TaxCatchAll" ma:showField="CatchAllData" ma:web="d3f56a63-21a9-4daf-b2da-430d28da4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F337F2-B84B-4D79-871D-7FB887074134}">
  <ds:schemaRefs>
    <ds:schemaRef ds:uri="http://schemas.microsoft.com/office/2006/metadata/properties"/>
    <ds:schemaRef ds:uri="http://schemas.microsoft.com/office/infopath/2007/PartnerControls"/>
    <ds:schemaRef ds:uri="d3f56a63-21a9-4daf-b2da-430d28da4832"/>
    <ds:schemaRef ds:uri="50af1a74-62df-4098-beff-30d4ec5f2860"/>
  </ds:schemaRefs>
</ds:datastoreItem>
</file>

<file path=customXml/itemProps2.xml><?xml version="1.0" encoding="utf-8"?>
<ds:datastoreItem xmlns:ds="http://schemas.openxmlformats.org/officeDocument/2006/customXml" ds:itemID="{72E0D653-BAE5-4A21-8331-FEEBF4A80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77FE1-2A9D-43FE-B3A0-97782F7140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59C79F-9B50-42DC-994D-770E7C7C8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f1a74-62df-4098-beff-30d4ec5f2860"/>
    <ds:schemaRef ds:uri="d3f56a63-21a9-4daf-b2da-430d28da4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1847</Characters>
  <Application>Microsoft Office Word</Application>
  <DocSecurity>0</DocSecurity>
  <Lines>87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Amy Alderson</cp:lastModifiedBy>
  <cp:revision>2</cp:revision>
  <dcterms:created xsi:type="dcterms:W3CDTF">2026-04-08T14:53:00Z</dcterms:created>
  <dcterms:modified xsi:type="dcterms:W3CDTF">2026-04-08T14:53:00Z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0x01010089283E75A3D952409DC234E33DF9ADE4</vt:lpwstr>
  </property>
</Properties>
</file>