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6EA" w:rsidRPr="00AB1391" w:rsidRDefault="002B7C86" w:rsidP="00E517B9">
      <w:pPr>
        <w:spacing w:after="80" w:line="240" w:lineRule="auto"/>
        <w:jc w:val="center"/>
      </w:pPr>
      <w:r>
        <w:rPr>
          <w:sz w:val="40"/>
        </w:rPr>
        <w:t>4</w:t>
      </w:r>
      <w:r w:rsidR="00DD0971">
        <w:rPr>
          <w:sz w:val="40"/>
        </w:rPr>
        <w:t>-</w:t>
      </w:r>
      <w:r>
        <w:rPr>
          <w:sz w:val="40"/>
        </w:rPr>
        <w:t>H</w:t>
      </w:r>
      <w:r w:rsidR="00DD0971">
        <w:rPr>
          <w:sz w:val="40"/>
        </w:rPr>
        <w:t xml:space="preserve"> </w:t>
      </w:r>
      <w:r>
        <w:rPr>
          <w:sz w:val="40"/>
        </w:rPr>
        <w:t>Online Animal ID Integration with FairEntry</w:t>
      </w:r>
    </w:p>
    <w:p w:rsidR="00DA60B3" w:rsidRPr="00F917C8" w:rsidRDefault="00DA60B3" w:rsidP="00E517B9">
      <w:pPr>
        <w:spacing w:after="80" w:line="240" w:lineRule="auto"/>
        <w:jc w:val="center"/>
        <w:rPr>
          <w:i/>
          <w:sz w:val="32"/>
        </w:rPr>
      </w:pPr>
      <w:r w:rsidRPr="00F917C8">
        <w:rPr>
          <w:i/>
          <w:sz w:val="32"/>
        </w:rPr>
        <w:t>Before You Start</w:t>
      </w:r>
    </w:p>
    <w:p w:rsidR="002B7C86" w:rsidRDefault="002B7C86" w:rsidP="00E517B9">
      <w:pPr>
        <w:spacing w:after="80" w:line="240" w:lineRule="auto"/>
        <w:rPr>
          <w:sz w:val="24"/>
          <w:szCs w:val="24"/>
        </w:rPr>
      </w:pPr>
      <w:r>
        <w:rPr>
          <w:sz w:val="24"/>
          <w:szCs w:val="24"/>
        </w:rPr>
        <w:t>One of the most valuable features of 4</w:t>
      </w:r>
      <w:r w:rsidR="00DD0971">
        <w:rPr>
          <w:sz w:val="24"/>
          <w:szCs w:val="24"/>
        </w:rPr>
        <w:t>-</w:t>
      </w:r>
      <w:r>
        <w:rPr>
          <w:sz w:val="24"/>
          <w:szCs w:val="24"/>
        </w:rPr>
        <w:t>H</w:t>
      </w:r>
      <w:r w:rsidR="00DD0971">
        <w:rPr>
          <w:sz w:val="24"/>
          <w:szCs w:val="24"/>
        </w:rPr>
        <w:t xml:space="preserve"> </w:t>
      </w:r>
      <w:r>
        <w:rPr>
          <w:sz w:val="24"/>
          <w:szCs w:val="24"/>
        </w:rPr>
        <w:t>Online and FairEntry integration is the ability</w:t>
      </w:r>
      <w:r w:rsidR="00DD0971">
        <w:rPr>
          <w:sz w:val="24"/>
          <w:szCs w:val="24"/>
        </w:rPr>
        <w:t xml:space="preserve"> for members</w:t>
      </w:r>
      <w:r>
        <w:rPr>
          <w:sz w:val="24"/>
          <w:szCs w:val="24"/>
        </w:rPr>
        <w:t xml:space="preserve"> to enter animal information into 4</w:t>
      </w:r>
      <w:r w:rsidR="00DD0971">
        <w:rPr>
          <w:sz w:val="24"/>
          <w:szCs w:val="24"/>
        </w:rPr>
        <w:t>-</w:t>
      </w:r>
      <w:r>
        <w:rPr>
          <w:sz w:val="24"/>
          <w:szCs w:val="24"/>
        </w:rPr>
        <w:t>H</w:t>
      </w:r>
      <w:r w:rsidR="00DD0971">
        <w:rPr>
          <w:sz w:val="24"/>
          <w:szCs w:val="24"/>
        </w:rPr>
        <w:t xml:space="preserve"> </w:t>
      </w:r>
      <w:r>
        <w:rPr>
          <w:sz w:val="24"/>
          <w:szCs w:val="24"/>
        </w:rPr>
        <w:t>Online, and then create an entry in FairEntry using that previously-entered information. Being mindful of the end result (using the data in FairEntry) should guide the animal identification setup in 4</w:t>
      </w:r>
      <w:r w:rsidR="00DD0971">
        <w:rPr>
          <w:sz w:val="24"/>
          <w:szCs w:val="24"/>
        </w:rPr>
        <w:t>-</w:t>
      </w:r>
      <w:r>
        <w:rPr>
          <w:sz w:val="24"/>
          <w:szCs w:val="24"/>
        </w:rPr>
        <w:t>H</w:t>
      </w:r>
      <w:r w:rsidR="00DD0971">
        <w:rPr>
          <w:sz w:val="24"/>
          <w:szCs w:val="24"/>
        </w:rPr>
        <w:t xml:space="preserve"> </w:t>
      </w:r>
      <w:r>
        <w:rPr>
          <w:sz w:val="24"/>
          <w:szCs w:val="24"/>
        </w:rPr>
        <w:t>Online, resulting in a seamless and trouble-free transfer of information.</w:t>
      </w:r>
    </w:p>
    <w:p w:rsidR="002B7C86" w:rsidRPr="006E1D17" w:rsidRDefault="002B7C86" w:rsidP="00E517B9">
      <w:pPr>
        <w:spacing w:after="80" w:line="240" w:lineRule="auto"/>
        <w:rPr>
          <w:sz w:val="24"/>
          <w:szCs w:val="24"/>
        </w:rPr>
      </w:pPr>
    </w:p>
    <w:p w:rsidR="002B7C86" w:rsidRDefault="002B7C86" w:rsidP="00E517B9">
      <w:pPr>
        <w:spacing w:after="80" w:line="240" w:lineRule="auto"/>
        <w:rPr>
          <w:sz w:val="24"/>
          <w:szCs w:val="24"/>
        </w:rPr>
      </w:pPr>
      <w:r w:rsidRPr="006E1D17">
        <w:rPr>
          <w:sz w:val="24"/>
          <w:szCs w:val="24"/>
        </w:rPr>
        <w:t>If you have animals that “persist” in 4</w:t>
      </w:r>
      <w:r w:rsidR="00DD0971">
        <w:rPr>
          <w:sz w:val="24"/>
          <w:szCs w:val="24"/>
        </w:rPr>
        <w:t>-</w:t>
      </w:r>
      <w:r w:rsidRPr="006E1D17">
        <w:rPr>
          <w:sz w:val="24"/>
          <w:szCs w:val="24"/>
        </w:rPr>
        <w:t>H</w:t>
      </w:r>
      <w:r w:rsidR="00DD0971">
        <w:rPr>
          <w:sz w:val="24"/>
          <w:szCs w:val="24"/>
        </w:rPr>
        <w:t xml:space="preserve"> </w:t>
      </w:r>
      <w:r w:rsidRPr="006E1D17">
        <w:rPr>
          <w:sz w:val="24"/>
          <w:szCs w:val="24"/>
        </w:rPr>
        <w:t>Online, changing the fields from one year to the next can be problematic, with data existing in places it didn’t before. Consider making your animals types “non-persisting” for the year when you have major field changes to make in 4HOnline.</w:t>
      </w:r>
    </w:p>
    <w:p w:rsidR="00DA60B3" w:rsidRPr="00AB1391" w:rsidRDefault="002B7C86" w:rsidP="00E517B9">
      <w:pPr>
        <w:pBdr>
          <w:top w:val="single" w:sz="4" w:space="1" w:color="auto"/>
        </w:pBdr>
        <w:spacing w:after="80" w:line="240" w:lineRule="auto"/>
        <w:jc w:val="center"/>
        <w:rPr>
          <w:sz w:val="32"/>
          <w:szCs w:val="32"/>
        </w:rPr>
      </w:pPr>
      <w:r>
        <w:rPr>
          <w:sz w:val="32"/>
          <w:szCs w:val="32"/>
        </w:rPr>
        <w:t>Setup: Animal Types</w:t>
      </w:r>
    </w:p>
    <w:p w:rsidR="002B7C86" w:rsidRPr="002B7C86" w:rsidRDefault="002B7C86" w:rsidP="00E517B9">
      <w:pPr>
        <w:pStyle w:val="ListParagraph"/>
        <w:numPr>
          <w:ilvl w:val="0"/>
          <w:numId w:val="13"/>
        </w:numPr>
        <w:spacing w:after="80" w:line="240" w:lineRule="auto"/>
        <w:rPr>
          <w:sz w:val="24"/>
          <w:szCs w:val="24"/>
        </w:rPr>
      </w:pPr>
      <w:r w:rsidRPr="002B7C86">
        <w:rPr>
          <w:b/>
          <w:sz w:val="24"/>
          <w:szCs w:val="24"/>
        </w:rPr>
        <w:t xml:space="preserve">When setting up animal types, consider that animal types are linked to divisions in FairEntry. </w:t>
      </w:r>
      <w:r w:rsidRPr="002B7C86">
        <w:rPr>
          <w:sz w:val="24"/>
          <w:szCs w:val="24"/>
        </w:rPr>
        <w:t>If you have one animal type for all Beef, you would not be able to split up which animals are eligible for breeding beef and which are eligible as market beef.</w:t>
      </w:r>
    </w:p>
    <w:p w:rsidR="002B7C86" w:rsidRDefault="002B7C86" w:rsidP="00DD0971">
      <w:pPr>
        <w:pStyle w:val="ListParagraph"/>
        <w:numPr>
          <w:ilvl w:val="0"/>
          <w:numId w:val="13"/>
        </w:numPr>
        <w:spacing w:after="80" w:line="240" w:lineRule="auto"/>
        <w:rPr>
          <w:sz w:val="24"/>
          <w:szCs w:val="24"/>
        </w:rPr>
      </w:pPr>
      <w:r w:rsidRPr="00DD0971">
        <w:rPr>
          <w:sz w:val="24"/>
          <w:szCs w:val="24"/>
        </w:rPr>
        <w:t>You can attach more than one animal type to each division in FairEntry, but you cannot “filter” for a sub-set of one animal type</w:t>
      </w:r>
      <w:r w:rsidR="009E3604">
        <w:rPr>
          <w:sz w:val="24"/>
          <w:szCs w:val="24"/>
        </w:rPr>
        <w:t>, like only Pet records where Type of Pet = “Duck”</w:t>
      </w:r>
      <w:r w:rsidRPr="00DD0971">
        <w:rPr>
          <w:sz w:val="24"/>
          <w:szCs w:val="24"/>
        </w:rPr>
        <w:t>.</w:t>
      </w:r>
    </w:p>
    <w:p w:rsidR="009E3604" w:rsidRPr="00DD0971" w:rsidRDefault="009E3604" w:rsidP="009E3604">
      <w:pPr>
        <w:pStyle w:val="ListParagraph"/>
        <w:spacing w:after="80" w:line="240" w:lineRule="auto"/>
        <w:ind w:left="360"/>
        <w:rPr>
          <w:sz w:val="24"/>
          <w:szCs w:val="24"/>
        </w:rPr>
      </w:pPr>
    </w:p>
    <w:p w:rsidR="002B7C86" w:rsidRDefault="002B7C86" w:rsidP="00E517B9">
      <w:pPr>
        <w:pBdr>
          <w:top w:val="single" w:sz="4" w:space="1" w:color="auto"/>
        </w:pBdr>
        <w:spacing w:after="80" w:line="240" w:lineRule="auto"/>
        <w:jc w:val="center"/>
        <w:rPr>
          <w:sz w:val="24"/>
          <w:szCs w:val="24"/>
        </w:rPr>
      </w:pPr>
      <w:r>
        <w:rPr>
          <w:sz w:val="32"/>
          <w:szCs w:val="32"/>
        </w:rPr>
        <w:t>Setup: Options</w:t>
      </w:r>
    </w:p>
    <w:p w:rsidR="002B7C86" w:rsidRDefault="002B7C86" w:rsidP="00E517B9">
      <w:pPr>
        <w:pStyle w:val="ListParagraph"/>
        <w:numPr>
          <w:ilvl w:val="0"/>
          <w:numId w:val="13"/>
        </w:numPr>
        <w:spacing w:after="80" w:line="240" w:lineRule="auto"/>
        <w:rPr>
          <w:sz w:val="24"/>
          <w:szCs w:val="24"/>
        </w:rPr>
      </w:pPr>
      <w:r w:rsidRPr="002B7C86">
        <w:rPr>
          <w:b/>
          <w:sz w:val="24"/>
          <w:szCs w:val="24"/>
        </w:rPr>
        <w:t xml:space="preserve">Only ACTIVE animals </w:t>
      </w:r>
      <w:r w:rsidR="009E3604">
        <w:rPr>
          <w:b/>
          <w:sz w:val="24"/>
          <w:szCs w:val="24"/>
        </w:rPr>
        <w:t>can be</w:t>
      </w:r>
      <w:r w:rsidRPr="002B7C86">
        <w:rPr>
          <w:b/>
          <w:sz w:val="24"/>
          <w:szCs w:val="24"/>
        </w:rPr>
        <w:t xml:space="preserve"> transferred from 4</w:t>
      </w:r>
      <w:r w:rsidR="009E3604">
        <w:rPr>
          <w:b/>
          <w:sz w:val="24"/>
          <w:szCs w:val="24"/>
        </w:rPr>
        <w:t>-</w:t>
      </w:r>
      <w:r w:rsidRPr="002B7C86">
        <w:rPr>
          <w:b/>
          <w:sz w:val="24"/>
          <w:szCs w:val="24"/>
        </w:rPr>
        <w:t>H</w:t>
      </w:r>
      <w:r w:rsidR="009E3604">
        <w:rPr>
          <w:b/>
          <w:sz w:val="24"/>
          <w:szCs w:val="24"/>
        </w:rPr>
        <w:t xml:space="preserve"> </w:t>
      </w:r>
      <w:r w:rsidRPr="002B7C86">
        <w:rPr>
          <w:b/>
          <w:sz w:val="24"/>
          <w:szCs w:val="24"/>
        </w:rPr>
        <w:t xml:space="preserve">Online to FairEntry. </w:t>
      </w:r>
      <w:r w:rsidRPr="002B7C86">
        <w:rPr>
          <w:sz w:val="24"/>
          <w:szCs w:val="24"/>
        </w:rPr>
        <w:t>If your setup options require verification (either family or county) before an animal record is Active, you will need to make sure that you have processes in place to ensure that all animals are verified and Active before opening registration in FairEntry.</w:t>
      </w:r>
    </w:p>
    <w:p w:rsidR="009E3604" w:rsidRPr="009E3604" w:rsidRDefault="009E3604" w:rsidP="009E3604">
      <w:pPr>
        <w:spacing w:after="80" w:line="240" w:lineRule="auto"/>
        <w:rPr>
          <w:sz w:val="24"/>
          <w:szCs w:val="24"/>
        </w:rPr>
      </w:pPr>
    </w:p>
    <w:p w:rsidR="002B7C86" w:rsidRDefault="002B7C86" w:rsidP="00E517B9">
      <w:pPr>
        <w:pBdr>
          <w:top w:val="single" w:sz="4" w:space="1" w:color="auto"/>
        </w:pBdr>
        <w:spacing w:after="80" w:line="240" w:lineRule="auto"/>
        <w:jc w:val="center"/>
        <w:rPr>
          <w:sz w:val="24"/>
          <w:szCs w:val="24"/>
        </w:rPr>
      </w:pPr>
      <w:r>
        <w:rPr>
          <w:sz w:val="32"/>
          <w:szCs w:val="32"/>
        </w:rPr>
        <w:t>Setup: Fields</w:t>
      </w:r>
    </w:p>
    <w:p w:rsidR="002B7C86" w:rsidRPr="002B7C86" w:rsidRDefault="002B7C86" w:rsidP="00E517B9">
      <w:pPr>
        <w:pStyle w:val="ListParagraph"/>
        <w:numPr>
          <w:ilvl w:val="0"/>
          <w:numId w:val="13"/>
        </w:numPr>
        <w:spacing w:after="80" w:line="240" w:lineRule="auto"/>
        <w:rPr>
          <w:b/>
          <w:sz w:val="24"/>
          <w:szCs w:val="24"/>
        </w:rPr>
      </w:pPr>
      <w:r w:rsidRPr="002B7C86">
        <w:rPr>
          <w:b/>
          <w:sz w:val="24"/>
          <w:szCs w:val="24"/>
        </w:rPr>
        <w:t xml:space="preserve">The identifier field in </w:t>
      </w:r>
      <w:r w:rsidR="009E3604">
        <w:rPr>
          <w:b/>
          <w:sz w:val="24"/>
          <w:szCs w:val="24"/>
        </w:rPr>
        <w:t xml:space="preserve">4-H </w:t>
      </w:r>
      <w:r w:rsidRPr="002B7C86">
        <w:rPr>
          <w:b/>
          <w:sz w:val="24"/>
          <w:szCs w:val="24"/>
        </w:rPr>
        <w:t xml:space="preserve">Online must be a required field. </w:t>
      </w:r>
      <w:r w:rsidRPr="002B7C86">
        <w:rPr>
          <w:sz w:val="24"/>
          <w:szCs w:val="24"/>
        </w:rPr>
        <w:t xml:space="preserve">This is the field that will print on the entry cards, be visible for exhibitors to select, etc. </w:t>
      </w:r>
    </w:p>
    <w:p w:rsidR="002B7C86" w:rsidRPr="006E1D17" w:rsidRDefault="002B7C86" w:rsidP="00E517B9">
      <w:pPr>
        <w:pStyle w:val="ListParagraph"/>
        <w:numPr>
          <w:ilvl w:val="0"/>
          <w:numId w:val="8"/>
        </w:numPr>
        <w:spacing w:after="80" w:line="240" w:lineRule="auto"/>
        <w:rPr>
          <w:sz w:val="24"/>
          <w:szCs w:val="24"/>
        </w:rPr>
      </w:pPr>
      <w:r w:rsidRPr="006E1D17">
        <w:rPr>
          <w:sz w:val="24"/>
          <w:szCs w:val="24"/>
        </w:rPr>
        <w:t xml:space="preserve">If the identifier is “either/or” like tag OR tattoo, and neither is required, some animals will have a blank field for animal identifier. </w:t>
      </w:r>
    </w:p>
    <w:p w:rsidR="002B7C86" w:rsidRDefault="002B7C86" w:rsidP="00E517B9">
      <w:pPr>
        <w:pStyle w:val="ListParagraph"/>
        <w:numPr>
          <w:ilvl w:val="0"/>
          <w:numId w:val="8"/>
        </w:numPr>
        <w:spacing w:after="80" w:line="240" w:lineRule="auto"/>
        <w:rPr>
          <w:sz w:val="24"/>
          <w:szCs w:val="24"/>
        </w:rPr>
      </w:pPr>
      <w:r w:rsidRPr="006E1D17">
        <w:rPr>
          <w:sz w:val="24"/>
          <w:szCs w:val="24"/>
        </w:rPr>
        <w:t>In those cases, in order to have the identifier appear appropriately on entry cards, etc. the data will have to be copied from the non-identifier field into the identifier field, one entry at a time.</w:t>
      </w:r>
    </w:p>
    <w:p w:rsidR="00E517B9" w:rsidRDefault="00E517B9">
      <w:pPr>
        <w:rPr>
          <w:b/>
          <w:sz w:val="24"/>
          <w:szCs w:val="24"/>
        </w:rPr>
      </w:pPr>
      <w:r>
        <w:rPr>
          <w:b/>
          <w:sz w:val="24"/>
          <w:szCs w:val="24"/>
        </w:rPr>
        <w:br w:type="page"/>
      </w:r>
    </w:p>
    <w:p w:rsidR="002B7C86" w:rsidRPr="006E1D17" w:rsidRDefault="002B7C86" w:rsidP="00E517B9">
      <w:pPr>
        <w:spacing w:after="80" w:line="240" w:lineRule="auto"/>
        <w:rPr>
          <w:b/>
          <w:sz w:val="24"/>
          <w:szCs w:val="24"/>
        </w:rPr>
      </w:pPr>
      <w:r w:rsidRPr="006E1D17">
        <w:rPr>
          <w:b/>
          <w:sz w:val="24"/>
          <w:szCs w:val="24"/>
        </w:rPr>
        <w:lastRenderedPageBreak/>
        <w:t>How-to Suggestions:</w:t>
      </w:r>
    </w:p>
    <w:p w:rsidR="002B7C86" w:rsidRPr="006E1D17" w:rsidRDefault="002B7C86" w:rsidP="00E517B9">
      <w:pPr>
        <w:pStyle w:val="ListParagraph"/>
        <w:numPr>
          <w:ilvl w:val="0"/>
          <w:numId w:val="9"/>
        </w:numPr>
        <w:spacing w:after="80" w:line="240" w:lineRule="auto"/>
        <w:rPr>
          <w:sz w:val="24"/>
          <w:szCs w:val="24"/>
        </w:rPr>
      </w:pPr>
      <w:r w:rsidRPr="006E1D17">
        <w:rPr>
          <w:sz w:val="24"/>
          <w:szCs w:val="24"/>
        </w:rPr>
        <w:t>If the animal identifier has the potential to be either of two choices, use on-screen labeling to identify and make one of them required:</w:t>
      </w:r>
    </w:p>
    <w:p w:rsidR="002B7C86" w:rsidRPr="006E1D17" w:rsidRDefault="002B7C86" w:rsidP="00E517B9">
      <w:pPr>
        <w:pStyle w:val="ListParagraph"/>
        <w:numPr>
          <w:ilvl w:val="1"/>
          <w:numId w:val="9"/>
        </w:numPr>
        <w:spacing w:after="80" w:line="240" w:lineRule="auto"/>
        <w:rPr>
          <w:sz w:val="24"/>
          <w:szCs w:val="24"/>
        </w:rPr>
      </w:pPr>
      <w:r w:rsidRPr="006E1D17">
        <w:rPr>
          <w:sz w:val="24"/>
          <w:szCs w:val="24"/>
        </w:rPr>
        <w:t>“First tattoo” (identifier, required) and “Second tattoo”, instead of right ear/left ear.</w:t>
      </w:r>
    </w:p>
    <w:p w:rsidR="002B7C86" w:rsidRPr="006E1D17" w:rsidRDefault="002B7C86" w:rsidP="00E517B9">
      <w:pPr>
        <w:pStyle w:val="ListParagraph"/>
        <w:numPr>
          <w:ilvl w:val="1"/>
          <w:numId w:val="9"/>
        </w:numPr>
        <w:spacing w:after="80" w:line="240" w:lineRule="auto"/>
        <w:rPr>
          <w:sz w:val="24"/>
          <w:szCs w:val="24"/>
        </w:rPr>
      </w:pPr>
      <w:r w:rsidRPr="006E1D17">
        <w:rPr>
          <w:sz w:val="24"/>
          <w:szCs w:val="24"/>
        </w:rPr>
        <w:t>“Animal Name – Use Registry Name if Registered” (identifier, required) instead of Registered Name and Barn Name for horses and dogs.</w:t>
      </w:r>
    </w:p>
    <w:p w:rsidR="002B7C86" w:rsidRPr="006E1D17" w:rsidRDefault="002B7C86" w:rsidP="00E517B9">
      <w:pPr>
        <w:pStyle w:val="ListParagraph"/>
        <w:numPr>
          <w:ilvl w:val="1"/>
          <w:numId w:val="9"/>
        </w:numPr>
        <w:spacing w:after="80" w:line="240" w:lineRule="auto"/>
        <w:rPr>
          <w:sz w:val="24"/>
          <w:szCs w:val="24"/>
        </w:rPr>
      </w:pPr>
      <w:r w:rsidRPr="006E1D17">
        <w:rPr>
          <w:sz w:val="24"/>
          <w:szCs w:val="24"/>
        </w:rPr>
        <w:t>“Primary tag/tattoo” (identifier, required) and “Other tag/tattoo” instead of state fair tag and county tag</w:t>
      </w:r>
    </w:p>
    <w:p w:rsidR="002B7C86" w:rsidRPr="006E1D17" w:rsidRDefault="002B7C86" w:rsidP="00E517B9">
      <w:pPr>
        <w:pStyle w:val="ListParagraph"/>
        <w:numPr>
          <w:ilvl w:val="1"/>
          <w:numId w:val="9"/>
        </w:numPr>
        <w:spacing w:after="80" w:line="240" w:lineRule="auto"/>
        <w:rPr>
          <w:sz w:val="24"/>
          <w:szCs w:val="24"/>
        </w:rPr>
      </w:pPr>
      <w:r w:rsidRPr="006E1D17">
        <w:rPr>
          <w:sz w:val="24"/>
          <w:szCs w:val="24"/>
        </w:rPr>
        <w:t>“Tag OR Tattoo” (identifier, required) instead of 2 separate fields.</w:t>
      </w:r>
    </w:p>
    <w:p w:rsidR="002B7C86" w:rsidRPr="006E1D17" w:rsidRDefault="002B7C86" w:rsidP="00E517B9">
      <w:pPr>
        <w:pStyle w:val="ListParagraph"/>
        <w:numPr>
          <w:ilvl w:val="0"/>
          <w:numId w:val="9"/>
        </w:numPr>
        <w:spacing w:after="80" w:line="240" w:lineRule="auto"/>
        <w:rPr>
          <w:sz w:val="24"/>
          <w:szCs w:val="24"/>
        </w:rPr>
      </w:pPr>
      <w:r w:rsidRPr="006E1D17">
        <w:rPr>
          <w:sz w:val="24"/>
          <w:szCs w:val="24"/>
        </w:rPr>
        <w:t>Think about the most important piece of information that will be used in FairEntry, and make sure that is the identifier, and required.</w:t>
      </w:r>
    </w:p>
    <w:p w:rsidR="002B7C86" w:rsidRPr="006E1D17" w:rsidRDefault="002B7C86" w:rsidP="00E517B9">
      <w:pPr>
        <w:pStyle w:val="ListParagraph"/>
        <w:numPr>
          <w:ilvl w:val="1"/>
          <w:numId w:val="9"/>
        </w:numPr>
        <w:spacing w:after="80" w:line="240" w:lineRule="auto"/>
        <w:rPr>
          <w:sz w:val="24"/>
          <w:szCs w:val="24"/>
        </w:rPr>
      </w:pPr>
      <w:r w:rsidRPr="006E1D17">
        <w:rPr>
          <w:sz w:val="24"/>
          <w:szCs w:val="24"/>
        </w:rPr>
        <w:t>Cow/Calf pairs—although there is a “Dam Tag” field available in 4</w:t>
      </w:r>
      <w:r w:rsidR="009E3604">
        <w:rPr>
          <w:sz w:val="24"/>
          <w:szCs w:val="24"/>
        </w:rPr>
        <w:t>-</w:t>
      </w:r>
      <w:r w:rsidRPr="006E1D17">
        <w:rPr>
          <w:sz w:val="24"/>
          <w:szCs w:val="24"/>
        </w:rPr>
        <w:t>H</w:t>
      </w:r>
      <w:r w:rsidR="009E3604">
        <w:rPr>
          <w:sz w:val="24"/>
          <w:szCs w:val="24"/>
        </w:rPr>
        <w:t xml:space="preserve"> </w:t>
      </w:r>
      <w:r w:rsidRPr="006E1D17">
        <w:rPr>
          <w:sz w:val="24"/>
          <w:szCs w:val="24"/>
        </w:rPr>
        <w:t xml:space="preserve">Online, it’s not an identifier field. Use one of the identifier fields (tag, tattoo, animal name) and alias it on screen as “Cow Tag or Tattoo” (required), using another field for the “Calf Tag or Tattoo”. </w:t>
      </w:r>
    </w:p>
    <w:p w:rsidR="002B7C86" w:rsidRPr="006E1D17" w:rsidRDefault="002B7C86" w:rsidP="00E517B9">
      <w:pPr>
        <w:pStyle w:val="ListParagraph"/>
        <w:numPr>
          <w:ilvl w:val="1"/>
          <w:numId w:val="9"/>
        </w:numPr>
        <w:spacing w:after="80" w:line="240" w:lineRule="auto"/>
        <w:rPr>
          <w:sz w:val="24"/>
          <w:szCs w:val="24"/>
        </w:rPr>
      </w:pPr>
      <w:r w:rsidRPr="006E1D17">
        <w:rPr>
          <w:sz w:val="24"/>
          <w:szCs w:val="24"/>
        </w:rPr>
        <w:t>Rabbits &amp; Chickens: “Primary Identifier” (identifier, required) instead of a list of all optional fields to pick from. Other optional fields can be filled in, but the primary identifier should be required, whether it’s the same thing for each animal of that species or not.</w:t>
      </w:r>
    </w:p>
    <w:p w:rsidR="002B7C86" w:rsidRPr="002B7C86" w:rsidRDefault="002B7C86" w:rsidP="00E517B9">
      <w:pPr>
        <w:spacing w:after="80" w:line="240" w:lineRule="auto"/>
        <w:rPr>
          <w:sz w:val="24"/>
          <w:szCs w:val="24"/>
        </w:rPr>
      </w:pPr>
    </w:p>
    <w:p w:rsidR="00A20733" w:rsidRPr="006E1D17" w:rsidRDefault="00A20733" w:rsidP="00A20733">
      <w:pPr>
        <w:pStyle w:val="ListParagraph"/>
        <w:numPr>
          <w:ilvl w:val="0"/>
          <w:numId w:val="13"/>
        </w:numPr>
        <w:spacing w:after="80" w:line="240" w:lineRule="auto"/>
        <w:rPr>
          <w:sz w:val="24"/>
          <w:szCs w:val="24"/>
        </w:rPr>
      </w:pPr>
      <w:r>
        <w:rPr>
          <w:b/>
          <w:sz w:val="24"/>
          <w:szCs w:val="24"/>
        </w:rPr>
        <w:t>Breeds—</w:t>
      </w:r>
      <w:r>
        <w:rPr>
          <w:sz w:val="24"/>
          <w:szCs w:val="24"/>
        </w:rPr>
        <w:t>You have two choices—either the breed field is a drop-down (because you created a breed list) or it’s a text field (because you didn’t). There isn’t an option to add a field for “Other Breed” if the member’s animal is one that is not listed in your breed list.</w:t>
      </w:r>
    </w:p>
    <w:p w:rsidR="00A20733" w:rsidRPr="006E1D17" w:rsidRDefault="00A20733" w:rsidP="00A20733">
      <w:pPr>
        <w:spacing w:after="80" w:line="240" w:lineRule="auto"/>
        <w:rPr>
          <w:b/>
          <w:sz w:val="24"/>
          <w:szCs w:val="24"/>
        </w:rPr>
      </w:pPr>
      <w:r w:rsidRPr="006E1D17">
        <w:rPr>
          <w:b/>
          <w:sz w:val="24"/>
          <w:szCs w:val="24"/>
        </w:rPr>
        <w:t>How-to Suggestion</w:t>
      </w:r>
      <w:r w:rsidR="009E3604">
        <w:rPr>
          <w:b/>
          <w:sz w:val="24"/>
          <w:szCs w:val="24"/>
        </w:rPr>
        <w:t>s</w:t>
      </w:r>
      <w:bookmarkStart w:id="0" w:name="_GoBack"/>
      <w:bookmarkEnd w:id="0"/>
      <w:r w:rsidRPr="006E1D17">
        <w:rPr>
          <w:b/>
          <w:sz w:val="24"/>
          <w:szCs w:val="24"/>
        </w:rPr>
        <w:t>:</w:t>
      </w:r>
    </w:p>
    <w:p w:rsidR="009E3604" w:rsidRDefault="009E3604" w:rsidP="00A20733">
      <w:pPr>
        <w:pStyle w:val="ListParagraph"/>
        <w:numPr>
          <w:ilvl w:val="0"/>
          <w:numId w:val="16"/>
        </w:numPr>
        <w:spacing w:after="80" w:line="240" w:lineRule="auto"/>
        <w:rPr>
          <w:sz w:val="24"/>
          <w:szCs w:val="24"/>
        </w:rPr>
      </w:pPr>
      <w:r>
        <w:rPr>
          <w:sz w:val="24"/>
          <w:szCs w:val="24"/>
        </w:rPr>
        <w:t>Use breed lists instead of fields to standardize spelling. Computers are literal—when an animal record is transferred to FairEntry, alternate spellings of “Charolais” will result in those animals not being grouped into breed classes together.</w:t>
      </w:r>
    </w:p>
    <w:p w:rsidR="00A20733" w:rsidRDefault="00A20733" w:rsidP="00A20733">
      <w:pPr>
        <w:pStyle w:val="ListParagraph"/>
        <w:numPr>
          <w:ilvl w:val="0"/>
          <w:numId w:val="16"/>
        </w:numPr>
        <w:spacing w:after="80" w:line="240" w:lineRule="auto"/>
        <w:rPr>
          <w:sz w:val="24"/>
          <w:szCs w:val="24"/>
        </w:rPr>
      </w:pPr>
      <w:r w:rsidRPr="006E1D17">
        <w:rPr>
          <w:sz w:val="24"/>
          <w:szCs w:val="24"/>
        </w:rPr>
        <w:t>Add the Crossbred option to all of your breed lists</w:t>
      </w:r>
      <w:r>
        <w:rPr>
          <w:sz w:val="24"/>
          <w:szCs w:val="24"/>
        </w:rPr>
        <w:t>, or</w:t>
      </w:r>
      <w:r w:rsidRPr="006E1D17">
        <w:rPr>
          <w:sz w:val="24"/>
          <w:szCs w:val="24"/>
        </w:rPr>
        <w:t xml:space="preserve"> “</w:t>
      </w:r>
      <w:r>
        <w:rPr>
          <w:sz w:val="24"/>
          <w:szCs w:val="24"/>
        </w:rPr>
        <w:t>N</w:t>
      </w:r>
      <w:r w:rsidRPr="006E1D17">
        <w:rPr>
          <w:sz w:val="24"/>
          <w:szCs w:val="24"/>
        </w:rPr>
        <w:t xml:space="preserve">ot </w:t>
      </w:r>
      <w:r>
        <w:rPr>
          <w:sz w:val="24"/>
          <w:szCs w:val="24"/>
        </w:rPr>
        <w:t xml:space="preserve">Registered”, “Commercial”, </w:t>
      </w:r>
      <w:r w:rsidRPr="006E1D17">
        <w:rPr>
          <w:sz w:val="24"/>
          <w:szCs w:val="24"/>
        </w:rPr>
        <w:t>or whatever the correct term is for the appropriate animal type.</w:t>
      </w:r>
      <w:r>
        <w:rPr>
          <w:sz w:val="24"/>
          <w:szCs w:val="24"/>
        </w:rPr>
        <w:t xml:space="preserve"> Also add “All Other Breeds” as an option to catch those less-common (and not listed) breeds.</w:t>
      </w:r>
    </w:p>
    <w:p w:rsidR="009E3604" w:rsidRPr="009E3604" w:rsidRDefault="009E3604" w:rsidP="009E3604">
      <w:pPr>
        <w:spacing w:after="80" w:line="240" w:lineRule="auto"/>
        <w:rPr>
          <w:sz w:val="24"/>
          <w:szCs w:val="24"/>
        </w:rPr>
      </w:pPr>
    </w:p>
    <w:p w:rsidR="002B7C86" w:rsidRPr="00F917C8" w:rsidRDefault="002B7C86" w:rsidP="00E517B9">
      <w:pPr>
        <w:pBdr>
          <w:top w:val="single" w:sz="4" w:space="1" w:color="auto"/>
        </w:pBdr>
        <w:spacing w:after="80" w:line="240" w:lineRule="auto"/>
        <w:jc w:val="center"/>
        <w:rPr>
          <w:b/>
          <w:i/>
          <w:sz w:val="32"/>
        </w:rPr>
      </w:pPr>
      <w:r w:rsidRPr="00F917C8">
        <w:rPr>
          <w:b/>
          <w:i/>
          <w:sz w:val="32"/>
        </w:rPr>
        <w:t>Tips</w:t>
      </w:r>
    </w:p>
    <w:p w:rsidR="002B7C86" w:rsidRPr="006E1D17" w:rsidRDefault="002B7C86" w:rsidP="00E517B9">
      <w:pPr>
        <w:spacing w:after="80"/>
        <w:rPr>
          <w:sz w:val="24"/>
          <w:szCs w:val="24"/>
        </w:rPr>
      </w:pPr>
      <w:r w:rsidRPr="006E1D17">
        <w:rPr>
          <w:sz w:val="24"/>
          <w:szCs w:val="24"/>
        </w:rPr>
        <w:t xml:space="preserve">Using standard fields and making use of field </w:t>
      </w:r>
      <w:r w:rsidR="00A20733">
        <w:rPr>
          <w:sz w:val="24"/>
          <w:szCs w:val="24"/>
        </w:rPr>
        <w:t>descriptions</w:t>
      </w:r>
      <w:r w:rsidRPr="006E1D17">
        <w:rPr>
          <w:sz w:val="24"/>
          <w:szCs w:val="24"/>
        </w:rPr>
        <w:t xml:space="preserve"> can be the best way to get reliable, useful animal information to transfer from 4</w:t>
      </w:r>
      <w:r w:rsidR="009E3604">
        <w:rPr>
          <w:sz w:val="24"/>
          <w:szCs w:val="24"/>
        </w:rPr>
        <w:t>-</w:t>
      </w:r>
      <w:r w:rsidRPr="006E1D17">
        <w:rPr>
          <w:sz w:val="24"/>
          <w:szCs w:val="24"/>
        </w:rPr>
        <w:t>H</w:t>
      </w:r>
      <w:r w:rsidR="009E3604">
        <w:rPr>
          <w:sz w:val="24"/>
          <w:szCs w:val="24"/>
        </w:rPr>
        <w:t xml:space="preserve"> </w:t>
      </w:r>
      <w:r w:rsidRPr="006E1D17">
        <w:rPr>
          <w:sz w:val="24"/>
          <w:szCs w:val="24"/>
        </w:rPr>
        <w:t xml:space="preserve">Online records to FairEntry. </w:t>
      </w:r>
    </w:p>
    <w:p w:rsidR="002B7C86" w:rsidRDefault="002B7C86" w:rsidP="00E517B9">
      <w:pPr>
        <w:spacing w:after="80"/>
        <w:rPr>
          <w:sz w:val="24"/>
          <w:szCs w:val="24"/>
        </w:rPr>
      </w:pPr>
    </w:p>
    <w:p w:rsidR="002B7C86" w:rsidRDefault="002B7C86" w:rsidP="00E517B9">
      <w:pPr>
        <w:pBdr>
          <w:top w:val="single" w:sz="4" w:space="1" w:color="auto"/>
        </w:pBdr>
        <w:spacing w:after="80" w:line="240" w:lineRule="auto"/>
        <w:jc w:val="center"/>
        <w:rPr>
          <w:b/>
          <w:i/>
          <w:sz w:val="32"/>
        </w:rPr>
      </w:pPr>
    </w:p>
    <w:sectPr w:rsidR="002B7C86" w:rsidSect="00DF56EA">
      <w:headerReference w:type="default" r:id="rId8"/>
      <w:footerReference w:type="default" r:id="rId9"/>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458" w:rsidRDefault="00C12458" w:rsidP="00F95C2D">
      <w:pPr>
        <w:spacing w:after="0" w:line="240" w:lineRule="auto"/>
      </w:pPr>
      <w:r>
        <w:separator/>
      </w:r>
    </w:p>
  </w:endnote>
  <w:endnote w:type="continuationSeparator" w:id="0">
    <w:p w:rsidR="00C12458" w:rsidRDefault="00C12458"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33" w:rsidRDefault="00A20733" w:rsidP="00B437E7">
    <w:pPr>
      <w:pStyle w:val="Footer"/>
      <w:jc w:val="center"/>
    </w:pPr>
    <w:r w:rsidRPr="00623E88">
      <w:rPr>
        <w:rFonts w:ascii="Cambria" w:hAnsi="Cambria"/>
        <w:noProof/>
      </w:rPr>
      <mc:AlternateContent>
        <mc:Choice Requires="wps">
          <w:drawing>
            <wp:anchor distT="0" distB="0" distL="114300" distR="114300" simplePos="0" relativeHeight="251668480" behindDoc="0" locked="0" layoutInCell="1" allowOverlap="1" wp14:anchorId="26C27F85" wp14:editId="0EA2E5D7">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CC583" id="Rectangle 5" o:spid="_x0000_s1026" style="position:absolute;margin-left:211.5pt;margin-top:-3pt;width:34.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4384" behindDoc="0" locked="0" layoutInCell="1" allowOverlap="1" wp14:anchorId="1A581863" wp14:editId="40AC590B">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7FB6A" id="Rectangle 7" o:spid="_x0000_s1026" style="position:absolute;margin-left:252.75pt;margin-top:-3pt;width:34.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9504" behindDoc="0" locked="0" layoutInCell="1" allowOverlap="1" wp14:anchorId="2EE0D4FD" wp14:editId="0257A729">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AFE98" id="Rectangle 6" o:spid="_x0000_s1026" style="position:absolute;margin-left:294pt;margin-top:-3pt;width:3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7456" behindDoc="0" locked="0" layoutInCell="1" allowOverlap="1" wp14:anchorId="77B47AAD" wp14:editId="61D33430">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B203AD" id="Straight Connector 9"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73600" behindDoc="0" locked="0" layoutInCell="1" allowOverlap="1" wp14:anchorId="7E85F139" wp14:editId="73840519">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02541D" id="Straight Connector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rsidR="00A20733" w:rsidRDefault="00A20733" w:rsidP="00B437E7">
    <w:pPr>
      <w:pStyle w:val="Footer"/>
      <w:tabs>
        <w:tab w:val="clear" w:pos="9360"/>
        <w:tab w:val="right" w:pos="10800"/>
      </w:tabs>
    </w:pPr>
    <w:r>
      <w:rPr>
        <w:rFonts w:ascii="Cambria" w:hAnsi="Cambria"/>
      </w:rPr>
      <w:t>©</w:t>
    </w:r>
    <w:r w:rsidRPr="00DF1F95">
      <w:rPr>
        <w:rFonts w:ascii="Cambria" w:hAnsi="Cambria"/>
      </w:rPr>
      <w:t>RegistrationMax LLC</w:t>
    </w:r>
    <w:r>
      <w:rPr>
        <w:rFonts w:ascii="Cambria" w:hAnsi="Cambria"/>
      </w:rPr>
      <w:t xml:space="preserve">       </w:t>
    </w:r>
    <w:r>
      <w:rPr>
        <w:rFonts w:ascii="Cambria" w:hAnsi="Cambria"/>
      </w:rPr>
      <w:tab/>
    </w:r>
    <w:sdt>
      <w:sdtPr>
        <w:id w:val="-2062467002"/>
        <w:docPartObj>
          <w:docPartGallery w:val="Page Numbers (Bottom of Page)"/>
          <w:docPartUnique/>
        </w:docPartObj>
      </w:sdtPr>
      <w:sdtEnd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DD0971">
          <w:rPr>
            <w:rFonts w:ascii="Cambria" w:hAnsi="Cambria"/>
            <w:noProof/>
          </w:rPr>
          <w:t>9.29.21</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4C4980">
          <w:rPr>
            <w:rFonts w:ascii="Cambria" w:hAnsi="Cambria"/>
            <w:b/>
            <w:noProof/>
          </w:rPr>
          <w:t>2</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458" w:rsidRDefault="00C12458" w:rsidP="00F95C2D">
      <w:pPr>
        <w:spacing w:after="0" w:line="240" w:lineRule="auto"/>
      </w:pPr>
      <w:r>
        <w:separator/>
      </w:r>
    </w:p>
  </w:footnote>
  <w:footnote w:type="continuationSeparator" w:id="0">
    <w:p w:rsidR="00C12458" w:rsidRDefault="00C12458" w:rsidP="00F95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33" w:rsidRDefault="00A20733"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4E398746" wp14:editId="100756A8">
          <wp:simplePos x="0" y="0"/>
          <wp:positionH relativeFrom="margin">
            <wp:posOffset>0</wp:posOffset>
          </wp:positionH>
          <wp:positionV relativeFrom="paragraph">
            <wp:posOffset>-111706</wp:posOffset>
          </wp:positionV>
          <wp:extent cx="2058670" cy="528211"/>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8670" cy="52821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049436CA" wp14:editId="450688FF">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AEB201"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rsidR="00A20733" w:rsidRPr="00DF56EA" w:rsidRDefault="00DD0971"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4-H Online Integration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0.75pt;height:180.75pt" o:bullet="t">
        <v:imagedata r:id="rId1" o:title="MC900431558[1]"/>
      </v:shape>
    </w:pict>
  </w:numPicBullet>
  <w:abstractNum w:abstractNumId="0" w15:restartNumberingAfterBreak="0">
    <w:nsid w:val="071E459C"/>
    <w:multiLevelType w:val="hybridMultilevel"/>
    <w:tmpl w:val="985C6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36D87"/>
    <w:multiLevelType w:val="hybridMultilevel"/>
    <w:tmpl w:val="58E48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B4CCE"/>
    <w:multiLevelType w:val="hybridMultilevel"/>
    <w:tmpl w:val="759421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8E3AF4"/>
    <w:multiLevelType w:val="hybridMultilevel"/>
    <w:tmpl w:val="E1E6C5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3064E"/>
    <w:multiLevelType w:val="hybridMultilevel"/>
    <w:tmpl w:val="0C3E1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21828"/>
    <w:multiLevelType w:val="hybridMultilevel"/>
    <w:tmpl w:val="E44CD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F6B3A"/>
    <w:multiLevelType w:val="hybridMultilevel"/>
    <w:tmpl w:val="DAD00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B40C2"/>
    <w:multiLevelType w:val="hybridMultilevel"/>
    <w:tmpl w:val="2BBAF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3A395C"/>
    <w:multiLevelType w:val="hybridMultilevel"/>
    <w:tmpl w:val="48D6A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C4ED4"/>
    <w:multiLevelType w:val="hybridMultilevel"/>
    <w:tmpl w:val="C5E2FA3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B2065E"/>
    <w:multiLevelType w:val="hybridMultilevel"/>
    <w:tmpl w:val="FE4C70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591406"/>
    <w:multiLevelType w:val="hybridMultilevel"/>
    <w:tmpl w:val="48D6A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600E09"/>
    <w:multiLevelType w:val="hybridMultilevel"/>
    <w:tmpl w:val="2F063D96"/>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3"/>
  </w:num>
  <w:num w:numId="3">
    <w:abstractNumId w:val="12"/>
  </w:num>
  <w:num w:numId="4">
    <w:abstractNumId w:val="15"/>
  </w:num>
  <w:num w:numId="5">
    <w:abstractNumId w:val="5"/>
  </w:num>
  <w:num w:numId="6">
    <w:abstractNumId w:val="3"/>
  </w:num>
  <w:num w:numId="7">
    <w:abstractNumId w:val="0"/>
  </w:num>
  <w:num w:numId="8">
    <w:abstractNumId w:val="6"/>
  </w:num>
  <w:num w:numId="9">
    <w:abstractNumId w:val="7"/>
  </w:num>
  <w:num w:numId="10">
    <w:abstractNumId w:val="9"/>
  </w:num>
  <w:num w:numId="11">
    <w:abstractNumId w:val="14"/>
  </w:num>
  <w:num w:numId="12">
    <w:abstractNumId w:val="8"/>
  </w:num>
  <w:num w:numId="13">
    <w:abstractNumId w:val="2"/>
  </w:num>
  <w:num w:numId="14">
    <w:abstractNumId w:val="10"/>
  </w:num>
  <w:num w:numId="15">
    <w:abstractNumId w:val="16"/>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2D"/>
    <w:rsid w:val="000202E7"/>
    <w:rsid w:val="0005715A"/>
    <w:rsid w:val="000D26A2"/>
    <w:rsid w:val="000E1BB2"/>
    <w:rsid w:val="001562B1"/>
    <w:rsid w:val="002B5040"/>
    <w:rsid w:val="002B7C86"/>
    <w:rsid w:val="002E0423"/>
    <w:rsid w:val="002F211E"/>
    <w:rsid w:val="00353679"/>
    <w:rsid w:val="003A0D11"/>
    <w:rsid w:val="003F7963"/>
    <w:rsid w:val="004949D9"/>
    <w:rsid w:val="004C1F70"/>
    <w:rsid w:val="004C4980"/>
    <w:rsid w:val="00542793"/>
    <w:rsid w:val="00545865"/>
    <w:rsid w:val="00623E88"/>
    <w:rsid w:val="007039F0"/>
    <w:rsid w:val="00731F75"/>
    <w:rsid w:val="007343F8"/>
    <w:rsid w:val="00797404"/>
    <w:rsid w:val="007B5BCB"/>
    <w:rsid w:val="0085651E"/>
    <w:rsid w:val="00857A8E"/>
    <w:rsid w:val="008B777B"/>
    <w:rsid w:val="008F72D6"/>
    <w:rsid w:val="00932E5C"/>
    <w:rsid w:val="009E3604"/>
    <w:rsid w:val="00A20733"/>
    <w:rsid w:val="00A94561"/>
    <w:rsid w:val="00AB1391"/>
    <w:rsid w:val="00B437E7"/>
    <w:rsid w:val="00B448CE"/>
    <w:rsid w:val="00B843D0"/>
    <w:rsid w:val="00BE0AF5"/>
    <w:rsid w:val="00C12458"/>
    <w:rsid w:val="00D56C70"/>
    <w:rsid w:val="00DA60B3"/>
    <w:rsid w:val="00DD0971"/>
    <w:rsid w:val="00DD32F1"/>
    <w:rsid w:val="00DF1F95"/>
    <w:rsid w:val="00DF56EA"/>
    <w:rsid w:val="00E517B9"/>
    <w:rsid w:val="00F917C8"/>
    <w:rsid w:val="00F95C2D"/>
    <w:rsid w:val="00FD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2E8ECA7-18B9-48B2-9235-DD0D96D4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2F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2F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15C6-EE92-4DEF-9BF1-A74291EC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2</cp:revision>
  <dcterms:created xsi:type="dcterms:W3CDTF">2021-09-29T13:33:00Z</dcterms:created>
  <dcterms:modified xsi:type="dcterms:W3CDTF">2021-09-29T13:33:00Z</dcterms:modified>
</cp:coreProperties>
</file>